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9F" w:rsidRPr="005C7174" w:rsidRDefault="00696157" w:rsidP="005B5B9F">
      <w:pPr>
        <w:ind w:left="-851"/>
        <w:jc w:val="center"/>
        <w:rPr>
          <w:rFonts w:ascii="Comic Sans MS" w:hAnsi="Comic Sans MS"/>
          <w:sz w:val="52"/>
          <w:szCs w:val="52"/>
        </w:rPr>
      </w:pPr>
      <w:r w:rsidRPr="005C7174">
        <w:rPr>
          <w:rFonts w:ascii="Comic Sans MS" w:hAnsi="Comic Sans MS"/>
          <w:sz w:val="52"/>
          <w:szCs w:val="52"/>
        </w:rPr>
        <w:t>Проект</w:t>
      </w:r>
    </w:p>
    <w:p w:rsidR="002D51F7" w:rsidRDefault="00696157">
      <w:pPr>
        <w:rPr>
          <w:rFonts w:ascii="Comic Sans MS" w:hAnsi="Comic Sans MS"/>
          <w:sz w:val="52"/>
          <w:szCs w:val="52"/>
        </w:rPr>
      </w:pPr>
      <w:r w:rsidRPr="005C7174">
        <w:rPr>
          <w:rFonts w:ascii="Comic Sans MS" w:hAnsi="Comic Sans MS"/>
          <w:sz w:val="52"/>
          <w:szCs w:val="52"/>
        </w:rPr>
        <w:t>«Школу будущего строим вместе»</w:t>
      </w:r>
    </w:p>
    <w:p w:rsidR="002D51F7" w:rsidRDefault="002D51F7">
      <w:pPr>
        <w:rPr>
          <w:rFonts w:ascii="Comic Sans MS" w:hAnsi="Comic Sans MS"/>
          <w:sz w:val="52"/>
          <w:szCs w:val="52"/>
        </w:rPr>
      </w:pPr>
    </w:p>
    <w:p w:rsidR="002D51F7" w:rsidRDefault="002D51F7">
      <w:pPr>
        <w:rPr>
          <w:rFonts w:ascii="Comic Sans MS" w:hAnsi="Comic Sans MS"/>
          <w:sz w:val="52"/>
          <w:szCs w:val="52"/>
        </w:rPr>
      </w:pPr>
    </w:p>
    <w:p w:rsidR="005B5B9F" w:rsidRDefault="002D51F7" w:rsidP="002D51F7">
      <w:pPr>
        <w:ind w:left="-1560" w:right="850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7335381" cy="5324475"/>
            <wp:effectExtent l="19050" t="0" r="0" b="0"/>
            <wp:docPr id="10" name="Рисунок 9" descr="23__580x_eduard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__580x_eduard_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259" cy="532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B9F">
        <w:rPr>
          <w:sz w:val="52"/>
          <w:szCs w:val="52"/>
        </w:rPr>
        <w:br w:type="page"/>
      </w:r>
    </w:p>
    <w:p w:rsidR="00696157" w:rsidRPr="005C7174" w:rsidRDefault="005B5B9F" w:rsidP="005B5B9F">
      <w:pPr>
        <w:ind w:left="-426"/>
        <w:jc w:val="center"/>
        <w:rPr>
          <w:rFonts w:ascii="Comic Sans MS" w:hAnsi="Comic Sans MS"/>
          <w:sz w:val="44"/>
          <w:szCs w:val="44"/>
        </w:rPr>
      </w:pPr>
      <w:r w:rsidRPr="005C7174">
        <w:rPr>
          <w:rFonts w:ascii="Comic Sans MS" w:hAnsi="Comic Sans MS"/>
          <w:sz w:val="44"/>
          <w:szCs w:val="44"/>
        </w:rPr>
        <w:lastRenderedPageBreak/>
        <w:t>Интерактивные доски</w:t>
      </w:r>
    </w:p>
    <w:p w:rsidR="005C7174" w:rsidRDefault="005C7174" w:rsidP="005B5B9F">
      <w:pPr>
        <w:ind w:left="-426"/>
        <w:jc w:val="center"/>
        <w:rPr>
          <w:sz w:val="44"/>
          <w:szCs w:val="44"/>
        </w:rPr>
      </w:pPr>
    </w:p>
    <w:p w:rsidR="005C7174" w:rsidRDefault="005C7174" w:rsidP="005B5B9F">
      <w:pPr>
        <w:ind w:left="-426"/>
        <w:jc w:val="center"/>
        <w:rPr>
          <w:sz w:val="44"/>
          <w:szCs w:val="44"/>
        </w:rPr>
      </w:pPr>
    </w:p>
    <w:p w:rsidR="005C7174" w:rsidRDefault="005C7174" w:rsidP="005B5B9F">
      <w:pPr>
        <w:ind w:left="-426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5940425" cy="6181725"/>
            <wp:effectExtent l="19050" t="0" r="3175" b="0"/>
            <wp:docPr id="1" name="Рисунок 0" descr="dosk_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k_nte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74" w:rsidRDefault="005B5B9F">
      <w:pPr>
        <w:rPr>
          <w:rFonts w:ascii="Comic Sans MS" w:hAnsi="Comic Sans MS"/>
          <w:sz w:val="32"/>
          <w:szCs w:val="32"/>
        </w:rPr>
      </w:pPr>
      <w:r w:rsidRPr="005C7174">
        <w:rPr>
          <w:rFonts w:ascii="Comic Sans MS" w:hAnsi="Comic Sans MS"/>
          <w:sz w:val="32"/>
          <w:szCs w:val="32"/>
        </w:rPr>
        <w:t>Многие учителя уже работают с интерактивными досками и, мне кажется, такие доски должны появит</w:t>
      </w:r>
      <w:r w:rsidR="005C7174" w:rsidRPr="005C7174">
        <w:rPr>
          <w:rFonts w:ascii="Comic Sans MS" w:hAnsi="Comic Sans MS"/>
          <w:sz w:val="32"/>
          <w:szCs w:val="32"/>
        </w:rPr>
        <w:t>ься в каждом кабинете.</w:t>
      </w:r>
      <w:r w:rsidR="005C7174">
        <w:rPr>
          <w:rFonts w:ascii="Comic Sans MS" w:hAnsi="Comic Sans MS"/>
          <w:sz w:val="32"/>
          <w:szCs w:val="32"/>
        </w:rPr>
        <w:br w:type="page"/>
      </w:r>
    </w:p>
    <w:p w:rsidR="005B5B9F" w:rsidRDefault="00240866" w:rsidP="00240866">
      <w:pPr>
        <w:ind w:left="-426"/>
        <w:jc w:val="center"/>
        <w:rPr>
          <w:rFonts w:ascii="Comic Sans MS" w:hAnsi="Comic Sans MS"/>
          <w:sz w:val="44"/>
          <w:szCs w:val="44"/>
        </w:rPr>
      </w:pPr>
      <w:proofErr w:type="spellStart"/>
      <w:proofErr w:type="gramStart"/>
      <w:r w:rsidRPr="00240866">
        <w:rPr>
          <w:rFonts w:ascii="Comic Sans MS" w:hAnsi="Comic Sans MS"/>
          <w:sz w:val="44"/>
          <w:szCs w:val="44"/>
        </w:rPr>
        <w:lastRenderedPageBreak/>
        <w:t>Интернет-уроки</w:t>
      </w:r>
      <w:proofErr w:type="spellEnd"/>
      <w:proofErr w:type="gramEnd"/>
    </w:p>
    <w:p w:rsidR="00E14390" w:rsidRDefault="00E14390" w:rsidP="00240866">
      <w:pPr>
        <w:ind w:left="-426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1" descr="inet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t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390" w:rsidRDefault="00E14390" w:rsidP="00240866">
      <w:pPr>
        <w:ind w:left="-426"/>
        <w:jc w:val="center"/>
        <w:rPr>
          <w:rFonts w:ascii="Comic Sans MS" w:hAnsi="Comic Sans MS"/>
          <w:sz w:val="44"/>
          <w:szCs w:val="44"/>
        </w:rPr>
      </w:pPr>
    </w:p>
    <w:p w:rsidR="00E14390" w:rsidRDefault="00240866" w:rsidP="00E14390">
      <w:pPr>
        <w:ind w:left="-42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Хотелось бы, что бы проводились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интернет-уроки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>, или дистанционные уроки, курсы</w:t>
      </w:r>
      <w:r w:rsidR="00E14390">
        <w:rPr>
          <w:rFonts w:ascii="Comic Sans MS" w:hAnsi="Comic Sans MS"/>
          <w:sz w:val="32"/>
          <w:szCs w:val="32"/>
        </w:rPr>
        <w:t>.</w:t>
      </w:r>
    </w:p>
    <w:p w:rsidR="00E14390" w:rsidRDefault="00E143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A64B9C" w:rsidRDefault="004652A5" w:rsidP="00E1439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Сотрудничество со школами за пределами </w:t>
      </w:r>
      <w:r w:rsidR="00B5613C">
        <w:rPr>
          <w:rFonts w:ascii="Comic Sans MS" w:hAnsi="Comic Sans MS"/>
          <w:sz w:val="32"/>
          <w:szCs w:val="32"/>
        </w:rPr>
        <w:t>нашего</w:t>
      </w:r>
      <w:r w:rsidR="002C4D2E">
        <w:rPr>
          <w:rFonts w:ascii="Comic Sans MS" w:hAnsi="Comic Sans MS"/>
          <w:sz w:val="32"/>
          <w:szCs w:val="32"/>
        </w:rPr>
        <w:t xml:space="preserve"> государства, проведение совместных занятий.</w:t>
      </w:r>
    </w:p>
    <w:p w:rsidR="00A64B9C" w:rsidRDefault="00A64B9C" w:rsidP="00E14390">
      <w:pPr>
        <w:rPr>
          <w:rFonts w:ascii="Comic Sans MS" w:hAnsi="Comic Sans MS"/>
          <w:sz w:val="32"/>
          <w:szCs w:val="32"/>
        </w:rPr>
      </w:pPr>
    </w:p>
    <w:p w:rsidR="00A64B9C" w:rsidRDefault="00A64B9C" w:rsidP="00E14390">
      <w:pPr>
        <w:rPr>
          <w:rFonts w:ascii="Comic Sans MS" w:hAnsi="Comic Sans MS"/>
          <w:sz w:val="32"/>
          <w:szCs w:val="32"/>
        </w:rPr>
      </w:pPr>
    </w:p>
    <w:p w:rsidR="00AF017C" w:rsidRDefault="00A64B9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5940425" cy="4432935"/>
            <wp:effectExtent l="19050" t="0" r="3175" b="0"/>
            <wp:docPr id="3" name="Рисунок 2" descr="16160893.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0893.orig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17C">
        <w:rPr>
          <w:rFonts w:ascii="Comic Sans MS" w:hAnsi="Comic Sans MS"/>
          <w:sz w:val="32"/>
          <w:szCs w:val="32"/>
        </w:rPr>
        <w:br w:type="page"/>
      </w:r>
    </w:p>
    <w:p w:rsidR="00AF017C" w:rsidRDefault="00AF017C" w:rsidP="00AF017C">
      <w:pPr>
        <w:jc w:val="center"/>
        <w:rPr>
          <w:rStyle w:val="apple-style-span"/>
          <w:rFonts w:ascii="Comic Sans MS" w:hAnsi="Comic Sans MS" w:cs="Arial"/>
          <w:color w:val="000000" w:themeColor="text1"/>
          <w:sz w:val="44"/>
          <w:szCs w:val="44"/>
        </w:rPr>
      </w:pPr>
      <w:r w:rsidRPr="00AF017C">
        <w:rPr>
          <w:rStyle w:val="apple-style-span"/>
          <w:rFonts w:ascii="Comic Sans MS" w:hAnsi="Comic Sans MS" w:cs="Arial"/>
          <w:color w:val="000000" w:themeColor="text1"/>
          <w:sz w:val="44"/>
          <w:szCs w:val="44"/>
        </w:rPr>
        <w:t>Новые учителя</w:t>
      </w:r>
      <w:r>
        <w:rPr>
          <w:rFonts w:ascii="Comic Sans MS" w:hAnsi="Comic Sans MS" w:cs="Arial"/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3943350" cy="4936881"/>
            <wp:effectExtent l="19050" t="0" r="0" b="0"/>
            <wp:docPr id="8" name="Рисунок 7" descr="s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93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7C" w:rsidRPr="00AF017C" w:rsidRDefault="00AF017C" w:rsidP="00AF017C">
      <w:pPr>
        <w:jc w:val="center"/>
        <w:rPr>
          <w:rStyle w:val="apple-style-span"/>
          <w:rFonts w:ascii="Comic Sans MS" w:hAnsi="Comic Sans MS" w:cs="Arial"/>
          <w:color w:val="000000" w:themeColor="text1"/>
          <w:sz w:val="44"/>
          <w:szCs w:val="44"/>
        </w:rPr>
      </w:pPr>
    </w:p>
    <w:p w:rsidR="00AF017C" w:rsidRDefault="00AF017C" w:rsidP="00AF017C">
      <w:pPr>
        <w:rPr>
          <w:rStyle w:val="apple-style-span"/>
          <w:rFonts w:ascii="Comic Sans MS" w:hAnsi="Comic Sans MS" w:cs="Arial"/>
          <w:color w:val="000000" w:themeColor="text1"/>
          <w:sz w:val="32"/>
          <w:szCs w:val="32"/>
        </w:rPr>
      </w:pPr>
      <w:r w:rsidRPr="00AF017C">
        <w:rPr>
          <w:rStyle w:val="apple-style-span"/>
          <w:rFonts w:ascii="Comic Sans MS" w:hAnsi="Comic Sans MS" w:cs="Arial"/>
          <w:color w:val="000000" w:themeColor="text1"/>
          <w:sz w:val="32"/>
          <w:szCs w:val="32"/>
        </w:rPr>
        <w:t>Ключевой особенностью новой школы должны стать учителя, понимающие детскую психологию и особенности развития школьников, хорошо знающие свой предмет. А основная задача нового учителя — помочь детям найти себя в будущем, стать самостоятельными, творческими и уверенными в себе людьми.</w:t>
      </w:r>
    </w:p>
    <w:p w:rsidR="00915416" w:rsidRDefault="00915416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br w:type="page"/>
      </w:r>
    </w:p>
    <w:p w:rsidR="00AF017C" w:rsidRDefault="00915416" w:rsidP="00915416">
      <w:pPr>
        <w:jc w:val="center"/>
        <w:rPr>
          <w:rFonts w:ascii="Comic Sans MS" w:hAnsi="Comic Sans MS"/>
          <w:color w:val="000000" w:themeColor="text1"/>
          <w:sz w:val="44"/>
          <w:szCs w:val="44"/>
        </w:rPr>
      </w:pPr>
      <w:r w:rsidRPr="00915416">
        <w:rPr>
          <w:rFonts w:ascii="Comic Sans MS" w:hAnsi="Comic Sans MS"/>
          <w:color w:val="000000" w:themeColor="text1"/>
          <w:sz w:val="44"/>
          <w:szCs w:val="44"/>
        </w:rPr>
        <w:t>Обращение к родителям</w:t>
      </w:r>
    </w:p>
    <w:p w:rsidR="00915416" w:rsidRDefault="00915416" w:rsidP="00915416">
      <w:pPr>
        <w:rPr>
          <w:rStyle w:val="apple-style-span"/>
          <w:rFonts w:ascii="Comic Sans MS" w:hAnsi="Comic Sans MS"/>
          <w:color w:val="000000"/>
          <w:sz w:val="32"/>
          <w:szCs w:val="32"/>
        </w:rPr>
      </w:pPr>
      <w:r w:rsidRPr="00915416">
        <w:rPr>
          <w:rStyle w:val="apple-style-span"/>
          <w:rFonts w:ascii="Comic Sans MS" w:hAnsi="Comic Sans MS"/>
          <w:color w:val="000000"/>
          <w:sz w:val="32"/>
          <w:szCs w:val="32"/>
        </w:rPr>
        <w:t>Помните, Ваши дети - это не Вы 25-30 лет назад, это другие люди со своими проблемами, трудностями, радостями и со своей жизнью.</w:t>
      </w:r>
      <w:r>
        <w:rPr>
          <w:rStyle w:val="a4"/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15416">
        <w:rPr>
          <w:rStyle w:val="apple-style-span"/>
          <w:rFonts w:ascii="Comic Sans MS" w:hAnsi="Comic Sans MS" w:cs="Arial"/>
          <w:color w:val="000000" w:themeColor="text1"/>
          <w:sz w:val="32"/>
          <w:szCs w:val="32"/>
        </w:rPr>
        <w:t>Не нужно гнаться за престижностью образовательного учреждения и во что бы то ни стало пытаться отдать своего ребёнка в самую, по вашему мнению, престижную школу. Ведь вы выбираете школу не для себя, а для своего ребёнка. Главное, чтобы ребёнку было комфортно в школе, то</w:t>
      </w:r>
      <w:r w:rsidR="00E70285">
        <w:rPr>
          <w:rStyle w:val="apple-style-span"/>
          <w:rFonts w:ascii="Comic Sans MS" w:hAnsi="Comic Sans MS" w:cs="Arial"/>
          <w:color w:val="000000" w:themeColor="text1"/>
          <w:sz w:val="32"/>
          <w:szCs w:val="32"/>
        </w:rPr>
        <w:t>гда и мотивация к обучению,</w:t>
      </w:r>
      <w:r w:rsidR="00E70285" w:rsidRPr="00915416">
        <w:rPr>
          <w:rStyle w:val="apple-style-span"/>
          <w:rFonts w:ascii="Comic Sans MS" w:hAnsi="Comic Sans MS" w:cs="Arial"/>
          <w:color w:val="000000" w:themeColor="text1"/>
          <w:sz w:val="32"/>
          <w:szCs w:val="32"/>
        </w:rPr>
        <w:t xml:space="preserve"> а,</w:t>
      </w:r>
      <w:r w:rsidRPr="00915416">
        <w:rPr>
          <w:rStyle w:val="apple-style-span"/>
          <w:rFonts w:ascii="Comic Sans MS" w:hAnsi="Comic Sans MS" w:cs="Arial"/>
          <w:color w:val="000000" w:themeColor="text1"/>
          <w:sz w:val="32"/>
          <w:szCs w:val="32"/>
        </w:rPr>
        <w:t xml:space="preserve"> следовательно, и образовательные результаты будут высокими.</w:t>
      </w:r>
      <w:r w:rsidRPr="00915416">
        <w:rPr>
          <w:rStyle w:val="apple-style-span"/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915416">
        <w:rPr>
          <w:rStyle w:val="apple-style-span"/>
          <w:rFonts w:ascii="Comic Sans MS" w:hAnsi="Comic Sans MS"/>
          <w:color w:val="000000"/>
          <w:sz w:val="32"/>
          <w:szCs w:val="32"/>
        </w:rPr>
        <w:t>Любите их такими, какие</w:t>
      </w:r>
      <w:r w:rsidR="00C03335">
        <w:rPr>
          <w:rStyle w:val="apple-style-span"/>
          <w:rFonts w:ascii="Comic Sans MS" w:hAnsi="Comic Sans MS"/>
          <w:color w:val="000000"/>
          <w:sz w:val="32"/>
          <w:szCs w:val="32"/>
        </w:rPr>
        <w:t xml:space="preserve"> они есть и все у Вас получится!</w:t>
      </w:r>
    </w:p>
    <w:p w:rsidR="00B56959" w:rsidRPr="00915416" w:rsidRDefault="00B56959" w:rsidP="00915416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800725" cy="3625531"/>
            <wp:effectExtent l="19050" t="0" r="9525" b="0"/>
            <wp:docPr id="9" name="Рисунок 8" descr="People_Children_freeoboi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_Children_freeoboi.r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62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959" w:rsidRPr="00915416" w:rsidSect="00A64B9C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6157"/>
    <w:rsid w:val="00165444"/>
    <w:rsid w:val="00240866"/>
    <w:rsid w:val="002C4D2E"/>
    <w:rsid w:val="002D01D2"/>
    <w:rsid w:val="002D51F7"/>
    <w:rsid w:val="004560EF"/>
    <w:rsid w:val="004652A5"/>
    <w:rsid w:val="005B5B9F"/>
    <w:rsid w:val="005C7174"/>
    <w:rsid w:val="00696157"/>
    <w:rsid w:val="006C71B3"/>
    <w:rsid w:val="00915416"/>
    <w:rsid w:val="00A64B9C"/>
    <w:rsid w:val="00AF017C"/>
    <w:rsid w:val="00B15B49"/>
    <w:rsid w:val="00B5613C"/>
    <w:rsid w:val="00B56959"/>
    <w:rsid w:val="00C03335"/>
    <w:rsid w:val="00E14390"/>
    <w:rsid w:val="00E42C5F"/>
    <w:rsid w:val="00E70285"/>
    <w:rsid w:val="00F4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7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F017C"/>
  </w:style>
  <w:style w:type="character" w:customStyle="1" w:styleId="apple-converted-space">
    <w:name w:val="apple-converted-space"/>
    <w:basedOn w:val="a0"/>
    <w:rsid w:val="00AF0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23</cp:revision>
  <dcterms:created xsi:type="dcterms:W3CDTF">2011-05-24T16:58:00Z</dcterms:created>
  <dcterms:modified xsi:type="dcterms:W3CDTF">2011-05-25T11:07:00Z</dcterms:modified>
</cp:coreProperties>
</file>