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F1" w:rsidRPr="00333FFE" w:rsidRDefault="00333FFE">
      <w:pPr>
        <w:spacing w:after="0" w:line="408" w:lineRule="auto"/>
        <w:ind w:left="120"/>
        <w:jc w:val="center"/>
        <w:rPr>
          <w:lang w:val="ru-RU"/>
        </w:rPr>
      </w:pPr>
      <w:bookmarkStart w:id="0" w:name="block-25045027"/>
      <w:r w:rsidRPr="00333F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2AF1" w:rsidRPr="00333FFE" w:rsidRDefault="00333FFE">
      <w:pPr>
        <w:spacing w:after="0" w:line="408" w:lineRule="auto"/>
        <w:ind w:left="120"/>
        <w:jc w:val="center"/>
        <w:rPr>
          <w:lang w:val="ru-RU"/>
        </w:rPr>
      </w:pPr>
      <w:bookmarkStart w:id="1" w:name="121a689a-059a-4a6d-b6d4-931ff6ed63c4"/>
      <w:r w:rsidRPr="00333FF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:rsidR="00F52AF1" w:rsidRPr="00333FFE" w:rsidRDefault="00333FFE">
      <w:pPr>
        <w:spacing w:after="0" w:line="408" w:lineRule="auto"/>
        <w:ind w:left="120"/>
        <w:jc w:val="center"/>
        <w:rPr>
          <w:lang w:val="ru-RU"/>
        </w:rPr>
      </w:pPr>
      <w:bookmarkStart w:id="2" w:name="9ade6fc3-4d5c-4592-b10f-962b2bf0628d"/>
      <w:r w:rsidRPr="00333FFE">
        <w:rPr>
          <w:rFonts w:ascii="Times New Roman" w:hAnsi="Times New Roman"/>
          <w:b/>
          <w:color w:val="000000"/>
          <w:sz w:val="28"/>
          <w:lang w:val="ru-RU"/>
        </w:rPr>
        <w:t>Городской округ Ярославль</w:t>
      </w:r>
      <w:bookmarkEnd w:id="2"/>
    </w:p>
    <w:p w:rsidR="00F52AF1" w:rsidRPr="00333FFE" w:rsidRDefault="00333FFE">
      <w:pPr>
        <w:spacing w:after="0" w:line="408" w:lineRule="auto"/>
        <w:ind w:left="120"/>
        <w:jc w:val="center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:rsidR="00F52AF1" w:rsidRPr="00333FFE" w:rsidRDefault="00F52AF1">
      <w:pPr>
        <w:spacing w:after="0"/>
        <w:ind w:left="120"/>
        <w:rPr>
          <w:lang w:val="ru-RU"/>
        </w:rPr>
      </w:pPr>
    </w:p>
    <w:p w:rsidR="00F52AF1" w:rsidRDefault="00F52AF1" w:rsidP="00333FFE">
      <w:pPr>
        <w:spacing w:after="0"/>
        <w:rPr>
          <w:lang w:val="ru-RU"/>
        </w:rPr>
      </w:pPr>
    </w:p>
    <w:p w:rsidR="00333FFE" w:rsidRPr="00333FFE" w:rsidRDefault="00333FFE" w:rsidP="00333FFE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3FFE" w:rsidRPr="004E6975" w:rsidTr="00333FFE">
        <w:tc>
          <w:tcPr>
            <w:tcW w:w="3114" w:type="dxa"/>
          </w:tcPr>
          <w:p w:rsidR="00333FFE" w:rsidRPr="0040209D" w:rsidRDefault="00333FFE" w:rsidP="00333F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3FFE" w:rsidRPr="0040209D" w:rsidRDefault="00333FFE" w:rsidP="00333F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33FFE" w:rsidRPr="008944ED" w:rsidRDefault="00333FFE" w:rsidP="00333F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33FFE" w:rsidRDefault="00333FFE" w:rsidP="00333FF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3FFE" w:rsidRPr="008944ED" w:rsidRDefault="00253688" w:rsidP="0033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Потапко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253688" w:rsidRDefault="00253688" w:rsidP="002536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:rsidR="00333FFE" w:rsidRPr="0040209D" w:rsidRDefault="00333FFE" w:rsidP="00333F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3FFE" w:rsidRDefault="00333FFE" w:rsidP="00333F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3FFE" w:rsidRPr="008944ED" w:rsidRDefault="00333FFE" w:rsidP="00333F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33FFE" w:rsidRDefault="00333FFE" w:rsidP="00333FF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3FFE" w:rsidRPr="008944ED" w:rsidRDefault="00333FFE" w:rsidP="0033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:rsidR="00253688" w:rsidRDefault="00253688" w:rsidP="002536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:rsidR="00333FFE" w:rsidRPr="0040209D" w:rsidRDefault="00333FFE" w:rsidP="00333F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2AF1" w:rsidRDefault="00F52AF1">
      <w:pPr>
        <w:spacing w:after="0"/>
        <w:ind w:left="120"/>
      </w:pPr>
    </w:p>
    <w:p w:rsidR="00F52AF1" w:rsidRDefault="00F52AF1">
      <w:pPr>
        <w:spacing w:after="0"/>
        <w:ind w:left="120"/>
      </w:pPr>
    </w:p>
    <w:p w:rsidR="00F52AF1" w:rsidRDefault="00F52AF1">
      <w:pPr>
        <w:spacing w:after="0"/>
        <w:ind w:left="120"/>
      </w:pPr>
    </w:p>
    <w:p w:rsidR="00F52AF1" w:rsidRPr="00333FFE" w:rsidRDefault="00F52AF1">
      <w:pPr>
        <w:spacing w:after="0"/>
        <w:ind w:left="120"/>
        <w:rPr>
          <w:lang w:val="ru-RU"/>
        </w:rPr>
      </w:pPr>
    </w:p>
    <w:p w:rsidR="00F52AF1" w:rsidRDefault="00333F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52AF1" w:rsidRDefault="00333F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3321978)</w:t>
      </w:r>
    </w:p>
    <w:p w:rsidR="00F52AF1" w:rsidRDefault="00F52AF1">
      <w:pPr>
        <w:spacing w:after="0"/>
        <w:ind w:left="120"/>
        <w:jc w:val="center"/>
      </w:pPr>
    </w:p>
    <w:p w:rsidR="00F52AF1" w:rsidRPr="00333FFE" w:rsidRDefault="00333FFE">
      <w:pPr>
        <w:spacing w:after="0" w:line="408" w:lineRule="auto"/>
        <w:ind w:left="120"/>
        <w:jc w:val="center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учебного предмета «Французский язык (базовый уровень)»</w:t>
      </w:r>
    </w:p>
    <w:p w:rsidR="00F52AF1" w:rsidRPr="00333FFE" w:rsidRDefault="00333F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А класса</w:t>
      </w:r>
    </w:p>
    <w:p w:rsidR="00333FFE" w:rsidRDefault="00333FFE" w:rsidP="00333FFE">
      <w:pPr>
        <w:autoSpaceDE w:val="0"/>
        <w:autoSpaceDN w:val="0"/>
        <w:spacing w:before="2112" w:after="0" w:line="240" w:lineRule="auto"/>
        <w:ind w:left="4248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Бакерина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Евгения Павловна,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учитель французского языка</w:t>
      </w:r>
    </w:p>
    <w:p w:rsidR="00F52AF1" w:rsidRPr="00333FFE" w:rsidRDefault="00F52AF1">
      <w:pPr>
        <w:spacing w:after="0"/>
        <w:ind w:left="120"/>
        <w:jc w:val="center"/>
        <w:rPr>
          <w:lang w:val="ru-RU"/>
        </w:rPr>
      </w:pPr>
    </w:p>
    <w:p w:rsidR="00F52AF1" w:rsidRPr="00333FFE" w:rsidRDefault="00F52AF1">
      <w:pPr>
        <w:spacing w:after="0"/>
        <w:ind w:left="120"/>
        <w:jc w:val="center"/>
        <w:rPr>
          <w:lang w:val="ru-RU"/>
        </w:rPr>
      </w:pPr>
    </w:p>
    <w:p w:rsidR="00F52AF1" w:rsidRPr="00333FFE" w:rsidRDefault="00F52AF1">
      <w:pPr>
        <w:spacing w:after="0"/>
        <w:ind w:left="120"/>
        <w:jc w:val="center"/>
        <w:rPr>
          <w:lang w:val="ru-RU"/>
        </w:rPr>
      </w:pPr>
    </w:p>
    <w:p w:rsidR="00F52AF1" w:rsidRPr="00333FFE" w:rsidRDefault="00F52AF1">
      <w:pPr>
        <w:spacing w:after="0"/>
        <w:ind w:left="120"/>
        <w:jc w:val="center"/>
        <w:rPr>
          <w:lang w:val="ru-RU"/>
        </w:rPr>
      </w:pPr>
    </w:p>
    <w:p w:rsidR="00F52AF1" w:rsidRPr="00333FFE" w:rsidRDefault="00333FFE">
      <w:pPr>
        <w:spacing w:after="0"/>
        <w:ind w:left="120"/>
        <w:jc w:val="center"/>
        <w:rPr>
          <w:lang w:val="ru-RU"/>
        </w:rPr>
      </w:pPr>
      <w:bookmarkStart w:id="3" w:name="9e33c9e6-2ad3-48f9-bd4f-10577314f92e"/>
      <w:r w:rsidRPr="00333FF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333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319f860-6424-4d21-b48e-1e3bf7791930"/>
      <w:r w:rsidRPr="00333F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bookmarkStart w:id="5" w:name="block-25045028"/>
      <w:bookmarkEnd w:id="0"/>
      <w:r w:rsidRPr="00333F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Программа по иностранному (французскому) языку (базовый уровень) на уровне среднего общего образования разработана на основе ФГОС СОО, а также на основе федеральной рабочей программы воспитания.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(французский) язык»; определяет инвариантную (обязательную) часть содержания учебного курса по французскому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французского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связей французского языка с содержанием других учебных предметов, изучаемых в 10–11 классах, а также с учётом возрастных особенностей обучающихся. В рабочей программе по французскому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начального общего и основного общего образования, что обеспечивает преемственность между уровнями общего образования по французскому языку. При этом содержание программы </w:t>
      </w:r>
      <w:proofErr w:type="gramStart"/>
      <w:r w:rsidRPr="00333FF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(базовый уровень)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французского языка на базовом уровне на основе отечественных методических традиций построения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курса французского языка и в соответствии с новыми реалиями и тенденциями развития общего образования.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(французский)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личности, ориентированы на формирование как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33FFE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33FFE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французским языком) на уровне общего образования провозглашено развитие и совершенствование коммуникативной компетенции обучающихся, сформированной на предыдущих уровнях, в единстве таких её составляющих как речевая, языковая, социокультурная, компенсаторная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французского языка, разных способах выражения мысли в родном и французском языках;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франкоговорящих стран в рамках тем и ситуаций общения, отвечающих опыту, интересам, психологическим особенностям обучающихся на уровне общего образования; формирование умения представлять свою страну, её культуру в условиях межкультурного общения;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французского языка при получении и передаче информации;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компетенции, а также компетенцию личностного самосовершенствования.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компетентностный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bookmarkStart w:id="6" w:name="f2a8701a-fb13-4959-ba35-53d7901d66f3"/>
      <w:r w:rsidRPr="00333FF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французского языка – 204 часа: в 10 классе – 102 часа (3 часа в неделю), в 11 классе – 102 часа (3 часа в неделю).</w:t>
      </w:r>
      <w:bookmarkEnd w:id="6"/>
    </w:p>
    <w:p w:rsidR="00F52AF1" w:rsidRPr="00333FFE" w:rsidRDefault="00F52AF1">
      <w:pPr>
        <w:rPr>
          <w:lang w:val="ru-RU"/>
        </w:rPr>
        <w:sectPr w:rsidR="00F52AF1" w:rsidRPr="00333FFE">
          <w:pgSz w:w="11906" w:h="16383"/>
          <w:pgMar w:top="1134" w:right="850" w:bottom="1134" w:left="1701" w:header="720" w:footer="720" w:gutter="0"/>
          <w:cols w:space="720"/>
        </w:sect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bookmarkStart w:id="7" w:name="block-25045029"/>
      <w:bookmarkEnd w:id="5"/>
      <w:r w:rsidRPr="00333F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lastRenderedPageBreak/>
        <w:t>Виды речевой деятельности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Для ведения названных видов диалогов необходимо развитие и совершенствование следующих умений: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 диалог-побуждение к действию: обращаться с просьбой, вежливо соглашаться/не соглашаться выполнить просьбу;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 и так далее).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развиваются/совершенствуются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и с использованием, при необходимости уточнения и переспроса собеседника.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(черты характера реального человека или литературного персонажа); повествование/сообщение; рассуждение;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 или без использования их.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до 14 фраз.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– до 2,5 мин.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зависимости от поставленной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так далее) на основе плана, иллюстрации, таблицы, диаграммы и/или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образца. Объём письменного высказывания – до 150 слов;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proofErr w:type="spellStart"/>
      <w:r>
        <w:rPr>
          <w:rFonts w:ascii="Times New Roman" w:hAnsi="Times New Roman"/>
          <w:color w:val="000000"/>
          <w:sz w:val="28"/>
        </w:rPr>
        <w:t>encha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î</w:t>
      </w:r>
      <w:proofErr w:type="spellStart"/>
      <w:r>
        <w:rPr>
          <w:rFonts w:ascii="Times New Roman" w:hAnsi="Times New Roman"/>
          <w:color w:val="000000"/>
          <w:sz w:val="28"/>
        </w:rPr>
        <w:t>nement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10 класса, с соблюдением существующей во французском языке нормы лексической сочетаемости.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глаголов при помощи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333FFE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333FF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33FF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333FFE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333FF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em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333FFE">
        <w:rPr>
          <w:rFonts w:ascii="Times New Roman" w:hAnsi="Times New Roman"/>
          <w:color w:val="000000"/>
          <w:sz w:val="28"/>
          <w:lang w:val="ru-RU"/>
        </w:rPr>
        <w:t>-;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333FFE">
        <w:rPr>
          <w:rFonts w:ascii="Times New Roman" w:hAnsi="Times New Roman"/>
          <w:color w:val="000000"/>
          <w:sz w:val="28"/>
          <w:lang w:val="ru-RU"/>
        </w:rPr>
        <w:t>é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ure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issement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issage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/-è</w:t>
      </w:r>
      <w:r>
        <w:rPr>
          <w:rFonts w:ascii="Times New Roman" w:hAnsi="Times New Roman"/>
          <w:color w:val="000000"/>
          <w:sz w:val="28"/>
        </w:rPr>
        <w:t>re</w:t>
      </w:r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erie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ette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ation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ion</w:t>
      </w:r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oire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</w:t>
      </w:r>
      <w:r w:rsidRPr="00333FFE">
        <w:rPr>
          <w:rFonts w:ascii="Times New Roman" w:hAnsi="Times New Roman"/>
          <w:color w:val="000000"/>
          <w:sz w:val="28"/>
          <w:lang w:val="ru-RU"/>
        </w:rPr>
        <w:t>é, -</w:t>
      </w:r>
      <w:proofErr w:type="spellStart"/>
      <w:r>
        <w:rPr>
          <w:rFonts w:ascii="Times New Roman" w:hAnsi="Times New Roman"/>
          <w:color w:val="000000"/>
          <w:sz w:val="28"/>
        </w:rPr>
        <w:t>ude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aison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inter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el</w:t>
      </w:r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ale</w:t>
      </w:r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eux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ille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able</w:t>
      </w:r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atif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ative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ant</w:t>
      </w:r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ante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33FF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emment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amment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ier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333FF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porte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333FFE">
        <w:rPr>
          <w:rFonts w:ascii="Times New Roman" w:hAnsi="Times New Roman"/>
          <w:color w:val="000000"/>
          <w:sz w:val="28"/>
          <w:lang w:val="ru-RU"/>
        </w:rPr>
        <w:t>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cybercaf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333FFE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глагола с местоимением (</w:t>
      </w:r>
      <w:proofErr w:type="spellStart"/>
      <w:r>
        <w:rPr>
          <w:rFonts w:ascii="Times New Roman" w:hAnsi="Times New Roman"/>
          <w:color w:val="000000"/>
          <w:sz w:val="28"/>
        </w:rPr>
        <w:t>rendez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vous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наречия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couche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tard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существительного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passe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333FFE">
        <w:rPr>
          <w:rFonts w:ascii="Times New Roman" w:hAnsi="Times New Roman"/>
          <w:color w:val="000000"/>
          <w:sz w:val="28"/>
          <w:lang w:val="ru-RU"/>
        </w:rPr>
        <w:t>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в) конверсия: образование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333FFE">
        <w:rPr>
          <w:rFonts w:ascii="Times New Roman" w:hAnsi="Times New Roman"/>
          <w:color w:val="000000"/>
          <w:sz w:val="28"/>
          <w:lang w:val="ru-RU"/>
        </w:rPr>
        <w:t>è</w:t>
      </w:r>
      <w:proofErr w:type="spellStart"/>
      <w:r>
        <w:rPr>
          <w:rFonts w:ascii="Times New Roman" w:hAnsi="Times New Roman"/>
          <w:color w:val="000000"/>
          <w:sz w:val="28"/>
        </w:rPr>
        <w:t>vres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333FFE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333FFE">
        <w:rPr>
          <w:rFonts w:ascii="Times New Roman" w:hAnsi="Times New Roman"/>
          <w:color w:val="000000"/>
          <w:sz w:val="28"/>
          <w:lang w:val="ru-RU"/>
        </w:rPr>
        <w:t>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имён прилагательных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gants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soir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253688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высказывания.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Грамматическая сторона речи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333FFE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и распространённые, в том числе с несколькими обстоятельствами, следующими в определённом порядке.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333FFE">
        <w:rPr>
          <w:rFonts w:ascii="Times New Roman" w:hAnsi="Times New Roman"/>
          <w:color w:val="000000"/>
          <w:sz w:val="28"/>
          <w:lang w:val="ru-RU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mais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ou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si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quand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parce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puisque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comme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Основные временные формы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é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imparfait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333FF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333FFE">
        <w:rPr>
          <w:rFonts w:ascii="Times New Roman" w:hAnsi="Times New Roman"/>
          <w:color w:val="000000"/>
          <w:sz w:val="28"/>
          <w:lang w:val="ru-RU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 предложениях).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avoir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333FFE">
        <w:rPr>
          <w:rFonts w:ascii="Times New Roman" w:hAnsi="Times New Roman"/>
          <w:color w:val="000000"/>
          <w:sz w:val="28"/>
          <w:lang w:val="ru-RU"/>
        </w:rPr>
        <w:t>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constater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333FFE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é</w:t>
      </w:r>
      <w:proofErr w:type="spellStart"/>
      <w:r>
        <w:rPr>
          <w:rFonts w:ascii="Times New Roman" w:hAnsi="Times New Roman"/>
          <w:color w:val="000000"/>
          <w:sz w:val="28"/>
        </w:rPr>
        <w:t>vident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proofErr w:type="spellStart"/>
      <w:r>
        <w:rPr>
          <w:rFonts w:ascii="Times New Roman" w:hAnsi="Times New Roman"/>
          <w:color w:val="000000"/>
          <w:sz w:val="28"/>
        </w:rPr>
        <w:t>forme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; предлоги </w:t>
      </w:r>
      <w:r>
        <w:rPr>
          <w:rFonts w:ascii="Times New Roman" w:hAnsi="Times New Roman"/>
          <w:color w:val="000000"/>
          <w:sz w:val="28"/>
        </w:rPr>
        <w:t>par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используемые в страдательном залоге. </w:t>
      </w:r>
    </w:p>
    <w:p w:rsidR="00F52AF1" w:rsidRDefault="00333F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infinitif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gérondif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présent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passé).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Наречия времени и образа действия, количественные наречия.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lui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dit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donne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.).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52AF1" w:rsidRDefault="00333F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on, tout, </w:t>
      </w:r>
      <w:proofErr w:type="spellStart"/>
      <w:r>
        <w:rPr>
          <w:rFonts w:ascii="Times New Roman" w:hAnsi="Times New Roman"/>
          <w:color w:val="000000"/>
          <w:sz w:val="28"/>
        </w:rPr>
        <w:t>même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personne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aucun</w:t>
      </w:r>
      <w:proofErr w:type="spellEnd"/>
      <w:r>
        <w:rPr>
          <w:rFonts w:ascii="Times New Roman" w:hAnsi="Times New Roman"/>
          <w:color w:val="000000"/>
          <w:sz w:val="28"/>
        </w:rPr>
        <w:t xml:space="preserve">(e), certain(e)(s), </w:t>
      </w:r>
      <w:proofErr w:type="spellStart"/>
      <w:r>
        <w:rPr>
          <w:rFonts w:ascii="Times New Roman" w:hAnsi="Times New Roman"/>
          <w:color w:val="000000"/>
          <w:sz w:val="28"/>
        </w:rPr>
        <w:t>quelqu’un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quelques-uns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tel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tels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telle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telles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щ и сложные относительные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lequel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laquelle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lesquelles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их производные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333FFE">
        <w:rPr>
          <w:rFonts w:ascii="Times New Roman" w:hAnsi="Times New Roman"/>
          <w:color w:val="000000"/>
          <w:sz w:val="28"/>
          <w:lang w:val="ru-RU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celui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celle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ceux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Притяжательные местоимения, </w:t>
      </w:r>
      <w:r>
        <w:rPr>
          <w:rFonts w:ascii="Times New Roman" w:hAnsi="Times New Roman"/>
          <w:color w:val="000000"/>
          <w:sz w:val="28"/>
        </w:rPr>
        <w:t>le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333F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333F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miennes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так далее.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Социокультурные знания и умения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52AF1" w:rsidRPr="00333FFE" w:rsidRDefault="00F52AF1">
      <w:pPr>
        <w:rPr>
          <w:lang w:val="ru-RU"/>
        </w:rPr>
        <w:sectPr w:rsidR="00F52AF1" w:rsidRPr="00333FFE">
          <w:pgSz w:w="11906" w:h="16383"/>
          <w:pgMar w:top="1134" w:right="850" w:bottom="1134" w:left="1701" w:header="720" w:footer="720" w:gutter="0"/>
          <w:cols w:space="720"/>
        </w:sect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bookmarkStart w:id="8" w:name="block-25045030"/>
      <w:bookmarkEnd w:id="7"/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(ФРАНЦУЗСКОМУ) ЯЗЫКУ (БАЗОВЫЙ УРОВЕНЬ) НА УРОВНЕ СРЕДНЕГО ОБЩЕГО ОБРАЗОВАНИЯ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</w:t>
      </w:r>
      <w:proofErr w:type="gramStart"/>
      <w:r w:rsidRPr="00333FF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(французского) языка (базовый уровень) на уровне среднего общего образования у обучающегося будут сформированы следующие личностные результаты: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(французского) языка;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(французского) языка.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(французского) языка.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рабочей программы по французскому языку среднего общего образования у обучающихся совершенствуется </w:t>
      </w:r>
      <w:r w:rsidRPr="00333FF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(французского) языка;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(французского) языка; 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2AF1" w:rsidRPr="00333FFE" w:rsidRDefault="00333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(французского)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52AF1" w:rsidRPr="00333FFE" w:rsidRDefault="00333F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2AF1" w:rsidRPr="00333FFE" w:rsidRDefault="00333F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(французском)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52AF1" w:rsidRPr="00333FFE" w:rsidRDefault="00333F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F52AF1" w:rsidRPr="00333FFE" w:rsidRDefault="00333F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52AF1" w:rsidRPr="00333FFE" w:rsidRDefault="00333F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2AF1" w:rsidRPr="00333FFE" w:rsidRDefault="00333F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2AF1" w:rsidRPr="00333FFE" w:rsidRDefault="00333F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F52AF1" w:rsidRPr="00333FFE" w:rsidRDefault="00333F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52AF1" w:rsidRPr="00333FFE" w:rsidRDefault="00333F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 на иностранном (французском) языке; </w:t>
      </w:r>
    </w:p>
    <w:p w:rsidR="00F52AF1" w:rsidRPr="00333FFE" w:rsidRDefault="00333F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аргументированно вести диалог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F52AF1" w:rsidRPr="00333FFE" w:rsidRDefault="00333F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2AF1" w:rsidRPr="00333FFE" w:rsidRDefault="00333F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52AF1" w:rsidRPr="00333FFE" w:rsidRDefault="00333F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52AF1" w:rsidRPr="00333FFE" w:rsidRDefault="00333F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цели совместной деятельности, организовывать и координировать действия для достижения этих целей: составлять план действий, распределять роли с учётом мнений участников, обсуждать результаты совместной работы; </w:t>
      </w:r>
    </w:p>
    <w:p w:rsidR="00F52AF1" w:rsidRPr="00333FFE" w:rsidRDefault="00333F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52AF1" w:rsidRPr="00333FFE" w:rsidRDefault="00333F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F52AF1" w:rsidRPr="00333FFE" w:rsidRDefault="00333F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52AF1" w:rsidRPr="00333FFE" w:rsidRDefault="00333F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2AF1" w:rsidRDefault="00333FFE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52AF1" w:rsidRPr="00333FFE" w:rsidRDefault="00333F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52AF1" w:rsidRDefault="00333FFE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52AF1" w:rsidRPr="00333FFE" w:rsidRDefault="00333F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F52AF1" w:rsidRDefault="00333FFE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52AF1" w:rsidRPr="00333FFE" w:rsidRDefault="00333F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52AF1" w:rsidRPr="00333FFE" w:rsidRDefault="00333F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52AF1" w:rsidRPr="00333FFE" w:rsidRDefault="00333F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(французском) языке выполняемой коммуникативной задаче; </w:t>
      </w:r>
    </w:p>
    <w:p w:rsidR="00F52AF1" w:rsidRPr="00333FFE" w:rsidRDefault="00333F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F52AF1" w:rsidRPr="00333FFE" w:rsidRDefault="00333F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52AF1" w:rsidRPr="00333FFE" w:rsidRDefault="00333F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F52AF1" w:rsidRDefault="00333F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2AF1" w:rsidRPr="00333FFE" w:rsidRDefault="00333F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52AF1" w:rsidRPr="00333FFE" w:rsidRDefault="00333F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52AF1" w:rsidRPr="00333FFE" w:rsidRDefault="00333F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52AF1" w:rsidRPr="00333FFE" w:rsidRDefault="00333F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left="120"/>
        <w:jc w:val="both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2AF1" w:rsidRPr="00333FFE" w:rsidRDefault="00F52AF1">
      <w:pPr>
        <w:spacing w:after="0" w:line="264" w:lineRule="auto"/>
        <w:ind w:left="120"/>
        <w:jc w:val="both"/>
        <w:rPr>
          <w:lang w:val="ru-RU"/>
        </w:rPr>
      </w:pP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изучения иностранного (французского) языка. К концу обучения </w:t>
      </w:r>
      <w:r w:rsidRPr="00333FF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краткои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(объём монологического высказывания – до 14 фраз); устно излагать результаты выполненной проектной работы (объём – до 14 фраз).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3FF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33FFE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на слух и понимать аутентичные тексты, содержащие отдельные неизученные языковые явления, с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разнои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глубинои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нужнои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интересующеи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запрашиваемои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информации (время звучания текста/текстов для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– до 2,5 мин).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различнои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глубинои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нужнои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интересующеи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̆/запрашиваемой̆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речевои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этикет, принятый в стране/странах изучаемого языка (объём сообщения – до 130 слов); 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50 слов); заполнять таблицу кратко фиксируя содержание прочитанного/ прослушанного текста или дополняя информацию в таблице; письменно представлять результаты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выполненнои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работы (объём – до 150 слов).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proofErr w:type="spellStart"/>
      <w:r>
        <w:rPr>
          <w:rFonts w:ascii="Times New Roman" w:hAnsi="Times New Roman"/>
          <w:color w:val="000000"/>
          <w:sz w:val="28"/>
        </w:rPr>
        <w:t>encha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>î</w:t>
      </w:r>
      <w:proofErr w:type="spellStart"/>
      <w:r>
        <w:rPr>
          <w:rFonts w:ascii="Times New Roman" w:hAnsi="Times New Roman"/>
          <w:color w:val="000000"/>
          <w:sz w:val="28"/>
        </w:rPr>
        <w:t>nement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333FFE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</w:t>
      </w: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140B82">
        <w:rPr>
          <w:rFonts w:ascii="Times New Roman" w:hAnsi="Times New Roman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– глаголов при помощи префиксов </w:t>
      </w:r>
      <w:r w:rsidRPr="00140B82">
        <w:rPr>
          <w:rFonts w:ascii="Times New Roman" w:hAnsi="Times New Roman"/>
          <w:sz w:val="28"/>
        </w:rPr>
        <w:t>d</w:t>
      </w:r>
      <w:r w:rsidRPr="00140B82">
        <w:rPr>
          <w:rFonts w:ascii="Times New Roman" w:hAnsi="Times New Roman"/>
          <w:sz w:val="28"/>
          <w:lang w:val="ru-RU"/>
        </w:rPr>
        <w:t>é-/</w:t>
      </w:r>
      <w:r w:rsidRPr="00140B82">
        <w:rPr>
          <w:rFonts w:ascii="Times New Roman" w:hAnsi="Times New Roman"/>
          <w:sz w:val="28"/>
        </w:rPr>
        <w:t>des</w:t>
      </w:r>
      <w:r w:rsidRPr="00140B82">
        <w:rPr>
          <w:rFonts w:ascii="Times New Roman" w:hAnsi="Times New Roman"/>
          <w:sz w:val="28"/>
          <w:lang w:val="ru-RU"/>
        </w:rPr>
        <w:t>-/</w:t>
      </w:r>
      <w:r w:rsidRPr="00140B82">
        <w:rPr>
          <w:rFonts w:ascii="Times New Roman" w:hAnsi="Times New Roman"/>
          <w:sz w:val="28"/>
        </w:rPr>
        <w:t>dis</w:t>
      </w:r>
      <w:r w:rsidRPr="00140B82">
        <w:rPr>
          <w:rFonts w:ascii="Times New Roman" w:hAnsi="Times New Roman"/>
          <w:sz w:val="28"/>
          <w:lang w:val="ru-RU"/>
        </w:rPr>
        <w:t xml:space="preserve">-, </w:t>
      </w:r>
      <w:r w:rsidRPr="00140B82">
        <w:rPr>
          <w:rFonts w:ascii="Times New Roman" w:hAnsi="Times New Roman"/>
          <w:sz w:val="28"/>
        </w:rPr>
        <w:t>re</w:t>
      </w:r>
      <w:r w:rsidRPr="00140B82">
        <w:rPr>
          <w:rFonts w:ascii="Times New Roman" w:hAnsi="Times New Roman"/>
          <w:sz w:val="28"/>
          <w:lang w:val="ru-RU"/>
        </w:rPr>
        <w:t>-/</w:t>
      </w:r>
      <w:r w:rsidRPr="00140B82">
        <w:rPr>
          <w:rFonts w:ascii="Times New Roman" w:hAnsi="Times New Roman"/>
          <w:sz w:val="28"/>
        </w:rPr>
        <w:t>r</w:t>
      </w:r>
      <w:r w:rsidRPr="00140B82">
        <w:rPr>
          <w:rFonts w:ascii="Times New Roman" w:hAnsi="Times New Roman"/>
          <w:sz w:val="28"/>
          <w:lang w:val="ru-RU"/>
        </w:rPr>
        <w:t>é-/</w:t>
      </w:r>
      <w:r w:rsidRPr="00140B82">
        <w:rPr>
          <w:rFonts w:ascii="Times New Roman" w:hAnsi="Times New Roman"/>
          <w:sz w:val="28"/>
        </w:rPr>
        <w:t>r</w:t>
      </w:r>
      <w:r w:rsidRPr="00140B82">
        <w:rPr>
          <w:rFonts w:ascii="Times New Roman" w:hAnsi="Times New Roman"/>
          <w:sz w:val="28"/>
          <w:lang w:val="ru-RU"/>
        </w:rPr>
        <w:t>-/</w:t>
      </w:r>
      <w:r w:rsidRPr="00140B82">
        <w:rPr>
          <w:rFonts w:ascii="Times New Roman" w:hAnsi="Times New Roman"/>
          <w:sz w:val="28"/>
        </w:rPr>
        <w:t>res</w:t>
      </w:r>
      <w:r w:rsidRPr="00140B82">
        <w:rPr>
          <w:rFonts w:ascii="Times New Roman" w:hAnsi="Times New Roman"/>
          <w:sz w:val="28"/>
          <w:lang w:val="ru-RU"/>
        </w:rPr>
        <w:t xml:space="preserve">-, </w:t>
      </w:r>
      <w:proofErr w:type="spellStart"/>
      <w:r w:rsidRPr="00140B82">
        <w:rPr>
          <w:rFonts w:ascii="Times New Roman" w:hAnsi="Times New Roman"/>
          <w:sz w:val="28"/>
        </w:rPr>
        <w:t>en</w:t>
      </w:r>
      <w:proofErr w:type="spellEnd"/>
      <w:r w:rsidRPr="00140B82">
        <w:rPr>
          <w:rFonts w:ascii="Times New Roman" w:hAnsi="Times New Roman"/>
          <w:sz w:val="28"/>
          <w:lang w:val="ru-RU"/>
        </w:rPr>
        <w:t>-/</w:t>
      </w:r>
      <w:proofErr w:type="spellStart"/>
      <w:r w:rsidRPr="00140B82">
        <w:rPr>
          <w:rFonts w:ascii="Times New Roman" w:hAnsi="Times New Roman"/>
          <w:sz w:val="28"/>
        </w:rPr>
        <w:t>em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-, </w:t>
      </w:r>
      <w:proofErr w:type="spellStart"/>
      <w:r w:rsidRPr="00140B82">
        <w:rPr>
          <w:rFonts w:ascii="Times New Roman" w:hAnsi="Times New Roman"/>
          <w:sz w:val="28"/>
        </w:rPr>
        <w:t>pr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é-, </w:t>
      </w:r>
      <w:r w:rsidRPr="00140B82">
        <w:rPr>
          <w:rFonts w:ascii="Times New Roman" w:hAnsi="Times New Roman"/>
          <w:sz w:val="28"/>
        </w:rPr>
        <w:t>a</w:t>
      </w:r>
      <w:r w:rsidRPr="00140B82">
        <w:rPr>
          <w:rFonts w:ascii="Times New Roman" w:hAnsi="Times New Roman"/>
          <w:sz w:val="28"/>
          <w:lang w:val="ru-RU"/>
        </w:rPr>
        <w:t xml:space="preserve">-; имён существительных при помощи префиксов </w:t>
      </w:r>
      <w:r w:rsidRPr="00140B82">
        <w:rPr>
          <w:rFonts w:ascii="Times New Roman" w:hAnsi="Times New Roman"/>
          <w:sz w:val="28"/>
        </w:rPr>
        <w:t>in</w:t>
      </w:r>
      <w:r w:rsidRPr="00140B82">
        <w:rPr>
          <w:rFonts w:ascii="Times New Roman" w:hAnsi="Times New Roman"/>
          <w:sz w:val="28"/>
          <w:lang w:val="ru-RU"/>
        </w:rPr>
        <w:t xml:space="preserve">-, </w:t>
      </w:r>
      <w:proofErr w:type="spellStart"/>
      <w:r w:rsidRPr="00140B82">
        <w:rPr>
          <w:rFonts w:ascii="Times New Roman" w:hAnsi="Times New Roman"/>
          <w:sz w:val="28"/>
        </w:rPr>
        <w:t>im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-, </w:t>
      </w:r>
      <w:proofErr w:type="spellStart"/>
      <w:r w:rsidRPr="00140B82">
        <w:rPr>
          <w:rFonts w:ascii="Times New Roman" w:hAnsi="Times New Roman"/>
          <w:sz w:val="28"/>
        </w:rPr>
        <w:t>il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-, </w:t>
      </w:r>
      <w:proofErr w:type="spellStart"/>
      <w:r w:rsidRPr="00140B82">
        <w:rPr>
          <w:rFonts w:ascii="Times New Roman" w:hAnsi="Times New Roman"/>
          <w:sz w:val="28"/>
        </w:rPr>
        <w:t>ir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-, </w:t>
      </w:r>
      <w:r w:rsidRPr="00140B82">
        <w:rPr>
          <w:rFonts w:ascii="Times New Roman" w:hAnsi="Times New Roman"/>
          <w:sz w:val="28"/>
        </w:rPr>
        <w:t>m</w:t>
      </w:r>
      <w:r w:rsidRPr="00140B82">
        <w:rPr>
          <w:rFonts w:ascii="Times New Roman" w:hAnsi="Times New Roman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и суффиксов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ence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ance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esse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ure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issement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r w:rsidRPr="00333FFE">
        <w:rPr>
          <w:rFonts w:ascii="Times New Roman" w:hAnsi="Times New Roman"/>
          <w:color w:val="FF0000"/>
          <w:sz w:val="28"/>
        </w:rPr>
        <w:t>age</w:t>
      </w:r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issage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/-è</w:t>
      </w:r>
      <w:r w:rsidRPr="00333FFE">
        <w:rPr>
          <w:rFonts w:ascii="Times New Roman" w:hAnsi="Times New Roman"/>
          <w:color w:val="FF0000"/>
          <w:sz w:val="28"/>
        </w:rPr>
        <w:t>re</w:t>
      </w:r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eur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euse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ien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ienne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aire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erie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ette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ique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iste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isme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tion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ation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 -</w:t>
      </w:r>
      <w:r w:rsidRPr="00333FFE">
        <w:rPr>
          <w:rFonts w:ascii="Times New Roman" w:hAnsi="Times New Roman"/>
          <w:color w:val="FF0000"/>
          <w:sz w:val="28"/>
        </w:rPr>
        <w:t>ion</w:t>
      </w:r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oir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oire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r w:rsidRPr="00333FFE">
        <w:rPr>
          <w:rFonts w:ascii="Times New Roman" w:hAnsi="Times New Roman"/>
          <w:color w:val="FF0000"/>
          <w:sz w:val="28"/>
        </w:rPr>
        <w:t>t</w:t>
      </w:r>
      <w:r w:rsidRPr="00333FFE">
        <w:rPr>
          <w:rFonts w:ascii="Times New Roman" w:hAnsi="Times New Roman"/>
          <w:color w:val="FF0000"/>
          <w:sz w:val="28"/>
          <w:lang w:val="ru-RU"/>
        </w:rPr>
        <w:t>é,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ude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aison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ment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; имён прилагательных при помощи префиксов </w:t>
      </w:r>
      <w:r w:rsidRPr="00333FFE">
        <w:rPr>
          <w:rFonts w:ascii="Times New Roman" w:hAnsi="Times New Roman"/>
          <w:color w:val="FF0000"/>
          <w:sz w:val="28"/>
        </w:rPr>
        <w:t>in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-,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im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-,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-,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-, </w:t>
      </w:r>
      <w:r w:rsidRPr="00333FFE">
        <w:rPr>
          <w:rFonts w:ascii="Times New Roman" w:hAnsi="Times New Roman"/>
          <w:color w:val="FF0000"/>
          <w:sz w:val="28"/>
        </w:rPr>
        <w:t>m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é-, </w:t>
      </w:r>
      <w:r w:rsidRPr="00333FFE">
        <w:rPr>
          <w:rFonts w:ascii="Times New Roman" w:hAnsi="Times New Roman"/>
          <w:color w:val="FF0000"/>
          <w:sz w:val="28"/>
        </w:rPr>
        <w:t>inter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и суффиксов -</w:t>
      </w:r>
      <w:r w:rsidRPr="00333FFE">
        <w:rPr>
          <w:rFonts w:ascii="Times New Roman" w:hAnsi="Times New Roman"/>
          <w:color w:val="FF0000"/>
          <w:sz w:val="28"/>
        </w:rPr>
        <w:t>el</w:t>
      </w:r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elle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r w:rsidRPr="00333FFE">
        <w:rPr>
          <w:rFonts w:ascii="Times New Roman" w:hAnsi="Times New Roman"/>
          <w:color w:val="FF0000"/>
          <w:sz w:val="28"/>
        </w:rPr>
        <w:t>al</w:t>
      </w:r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r w:rsidRPr="00333FFE">
        <w:rPr>
          <w:rFonts w:ascii="Times New Roman" w:hAnsi="Times New Roman"/>
          <w:color w:val="FF0000"/>
          <w:sz w:val="28"/>
        </w:rPr>
        <w:t>ale</w:t>
      </w:r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eux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euse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ien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ienne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ain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aine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ais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aise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ois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oise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ille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r w:rsidRPr="00333FFE">
        <w:rPr>
          <w:rFonts w:ascii="Times New Roman" w:hAnsi="Times New Roman"/>
          <w:color w:val="FF0000"/>
          <w:sz w:val="28"/>
        </w:rPr>
        <w:t>able</w:t>
      </w:r>
      <w:r w:rsidRPr="00333FFE">
        <w:rPr>
          <w:rFonts w:ascii="Times New Roman" w:hAnsi="Times New Roman"/>
          <w:color w:val="FF0000"/>
          <w:sz w:val="28"/>
          <w:lang w:val="ru-RU"/>
        </w:rPr>
        <w:t>/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ible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atif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ative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ique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r w:rsidRPr="00333FFE">
        <w:rPr>
          <w:rFonts w:ascii="Times New Roman" w:hAnsi="Times New Roman"/>
          <w:color w:val="FF0000"/>
          <w:sz w:val="28"/>
        </w:rPr>
        <w:t>ant</w:t>
      </w:r>
      <w:r w:rsidRPr="00333FFE">
        <w:rPr>
          <w:rFonts w:ascii="Times New Roman" w:hAnsi="Times New Roman"/>
          <w:color w:val="FF0000"/>
          <w:sz w:val="28"/>
          <w:lang w:val="ru-RU"/>
        </w:rPr>
        <w:t>/ -</w:t>
      </w:r>
      <w:r w:rsidRPr="00333FFE">
        <w:rPr>
          <w:rFonts w:ascii="Times New Roman" w:hAnsi="Times New Roman"/>
          <w:color w:val="FF0000"/>
          <w:sz w:val="28"/>
        </w:rPr>
        <w:t>ante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; наречий при помощи префиксов </w:t>
      </w:r>
      <w:r w:rsidRPr="00333FFE">
        <w:rPr>
          <w:rFonts w:ascii="Times New Roman" w:hAnsi="Times New Roman"/>
          <w:color w:val="FF0000"/>
          <w:sz w:val="28"/>
        </w:rPr>
        <w:t>in</w:t>
      </w:r>
      <w:r w:rsidRPr="00333FFE">
        <w:rPr>
          <w:rFonts w:ascii="Times New Roman" w:hAnsi="Times New Roman"/>
          <w:color w:val="FF0000"/>
          <w:sz w:val="28"/>
          <w:lang w:val="ru-RU"/>
        </w:rPr>
        <w:t>-/</w:t>
      </w:r>
      <w:proofErr w:type="spellStart"/>
      <w:r w:rsidRPr="00333FFE">
        <w:rPr>
          <w:rFonts w:ascii="Times New Roman" w:hAnsi="Times New Roman"/>
          <w:color w:val="FF0000"/>
          <w:sz w:val="28"/>
        </w:rPr>
        <w:t>im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и суффиксов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ment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emment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amment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; числительных при помощи суффиксов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ier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è</w:t>
      </w:r>
      <w:r w:rsidRPr="00333FFE">
        <w:rPr>
          <w:rFonts w:ascii="Times New Roman" w:hAnsi="Times New Roman"/>
          <w:color w:val="FF0000"/>
          <w:sz w:val="28"/>
        </w:rPr>
        <w:t>re</w:t>
      </w:r>
      <w:r w:rsidRPr="00333FFE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333FFE">
        <w:rPr>
          <w:rFonts w:ascii="Times New Roman" w:hAnsi="Times New Roman"/>
          <w:color w:val="FF0000"/>
          <w:sz w:val="28"/>
        </w:rPr>
        <w:t>i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è</w:t>
      </w:r>
      <w:r w:rsidRPr="00333FFE">
        <w:rPr>
          <w:rFonts w:ascii="Times New Roman" w:hAnsi="Times New Roman"/>
          <w:color w:val="FF0000"/>
          <w:sz w:val="28"/>
        </w:rPr>
        <w:t>me</w:t>
      </w:r>
      <w:r w:rsidRPr="00333FFE">
        <w:rPr>
          <w:rFonts w:ascii="Times New Roman" w:hAnsi="Times New Roman"/>
          <w:color w:val="FF0000"/>
          <w:sz w:val="28"/>
          <w:lang w:val="ru-RU"/>
        </w:rPr>
        <w:t>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5F56FC">
        <w:rPr>
          <w:rFonts w:ascii="Times New Roman" w:hAnsi="Times New Roman"/>
          <w:sz w:val="28"/>
          <w:lang w:val="ru-RU"/>
        </w:rPr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</w:t>
      </w:r>
      <w:proofErr w:type="spellStart"/>
      <w:r w:rsidRPr="005F56FC">
        <w:rPr>
          <w:rFonts w:ascii="Times New Roman" w:hAnsi="Times New Roman"/>
          <w:sz w:val="28"/>
        </w:rPr>
        <w:t>porte</w:t>
      </w:r>
      <w:proofErr w:type="spellEnd"/>
      <w:r w:rsidRPr="005F56FC">
        <w:rPr>
          <w:rFonts w:ascii="Times New Roman" w:hAnsi="Times New Roman"/>
          <w:sz w:val="28"/>
          <w:lang w:val="ru-RU"/>
        </w:rPr>
        <w:t>-</w:t>
      </w:r>
      <w:r w:rsidRPr="005F56FC">
        <w:rPr>
          <w:rFonts w:ascii="Times New Roman" w:hAnsi="Times New Roman"/>
          <w:sz w:val="28"/>
        </w:rPr>
        <w:t>fen</w:t>
      </w:r>
      <w:r w:rsidRPr="005F56FC">
        <w:rPr>
          <w:rFonts w:ascii="Times New Roman" w:hAnsi="Times New Roman"/>
          <w:sz w:val="28"/>
          <w:lang w:val="ru-RU"/>
        </w:rPr>
        <w:t>ê</w:t>
      </w:r>
      <w:proofErr w:type="spellStart"/>
      <w:r w:rsidRPr="005F56FC">
        <w:rPr>
          <w:rFonts w:ascii="Times New Roman" w:hAnsi="Times New Roman"/>
          <w:sz w:val="28"/>
        </w:rPr>
        <w:t>tre</w:t>
      </w:r>
      <w:proofErr w:type="spellEnd"/>
      <w:r w:rsidRPr="005F56FC">
        <w:rPr>
          <w:rFonts w:ascii="Times New Roman" w:hAnsi="Times New Roman"/>
          <w:sz w:val="28"/>
          <w:lang w:val="ru-RU"/>
        </w:rPr>
        <w:t>); сложных существительных путём соединения основы прилагательного с основой существительного (</w:t>
      </w:r>
      <w:proofErr w:type="spellStart"/>
      <w:r w:rsidRPr="005F56FC">
        <w:rPr>
          <w:rFonts w:ascii="Times New Roman" w:hAnsi="Times New Roman"/>
          <w:sz w:val="28"/>
        </w:rPr>
        <w:t>cybercaf</w:t>
      </w:r>
      <w:proofErr w:type="spellEnd"/>
      <w:r w:rsidRPr="005F56FC">
        <w:rPr>
          <w:rFonts w:ascii="Times New Roman" w:hAnsi="Times New Roman"/>
          <w:sz w:val="28"/>
          <w:lang w:val="ru-RU"/>
        </w:rPr>
        <w:t>é)</w:t>
      </w:r>
      <w:r w:rsidRPr="00333FFE">
        <w:rPr>
          <w:rFonts w:ascii="Times New Roman" w:hAnsi="Times New Roman"/>
          <w:color w:val="FF0000"/>
          <w:sz w:val="28"/>
          <w:lang w:val="ru-RU"/>
        </w:rPr>
        <w:t>; сложных существительных путём соединения основы/основ существительного с предлогом (</w:t>
      </w:r>
      <w:r w:rsidRPr="00333FFE">
        <w:rPr>
          <w:rFonts w:ascii="Times New Roman" w:hAnsi="Times New Roman"/>
          <w:color w:val="FF0000"/>
          <w:sz w:val="28"/>
        </w:rPr>
        <w:t>sac</w:t>
      </w:r>
      <w:r w:rsidRPr="00333FFE">
        <w:rPr>
          <w:rFonts w:ascii="Times New Roman" w:hAnsi="Times New Roman"/>
          <w:color w:val="FF0000"/>
          <w:sz w:val="28"/>
          <w:lang w:val="ru-RU"/>
        </w:rPr>
        <w:t>-à-</w:t>
      </w:r>
      <w:r w:rsidRPr="00333FFE">
        <w:rPr>
          <w:rFonts w:ascii="Times New Roman" w:hAnsi="Times New Roman"/>
          <w:color w:val="FF0000"/>
          <w:sz w:val="28"/>
        </w:rPr>
        <w:t>dos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sous</w:t>
      </w:r>
      <w:r w:rsidRPr="00333FFE">
        <w:rPr>
          <w:rFonts w:ascii="Times New Roman" w:hAnsi="Times New Roman"/>
          <w:color w:val="FF0000"/>
          <w:sz w:val="28"/>
          <w:lang w:val="ru-RU"/>
        </w:rPr>
        <w:t>-</w:t>
      </w:r>
      <w:r w:rsidRPr="00333FFE">
        <w:rPr>
          <w:rFonts w:ascii="Times New Roman" w:hAnsi="Times New Roman"/>
          <w:color w:val="FF0000"/>
          <w:sz w:val="28"/>
        </w:rPr>
        <w:t>sol</w:t>
      </w:r>
      <w:r w:rsidRPr="00333FFE">
        <w:rPr>
          <w:rFonts w:ascii="Times New Roman" w:hAnsi="Times New Roman"/>
          <w:color w:val="FF0000"/>
          <w:sz w:val="28"/>
          <w:lang w:val="ru-RU"/>
        </w:rPr>
        <w:t>); сложных существительных путём соединения глагола с местоимением (</w:t>
      </w:r>
      <w:proofErr w:type="spellStart"/>
      <w:r w:rsidRPr="00333FFE">
        <w:rPr>
          <w:rFonts w:ascii="Times New Roman" w:hAnsi="Times New Roman"/>
          <w:color w:val="FF0000"/>
          <w:sz w:val="28"/>
        </w:rPr>
        <w:t>rendez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-</w:t>
      </w:r>
      <w:proofErr w:type="spellStart"/>
      <w:r w:rsidRPr="00333FFE">
        <w:rPr>
          <w:rFonts w:ascii="Times New Roman" w:hAnsi="Times New Roman"/>
          <w:color w:val="FF0000"/>
          <w:sz w:val="28"/>
        </w:rPr>
        <w:t>vous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); сложных существительных путём соединения наречия с основой глагола (</w:t>
      </w:r>
      <w:proofErr w:type="spellStart"/>
      <w:r w:rsidRPr="00333FFE">
        <w:rPr>
          <w:rFonts w:ascii="Times New Roman" w:hAnsi="Times New Roman"/>
          <w:color w:val="FF0000"/>
          <w:sz w:val="28"/>
        </w:rPr>
        <w:t>couche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-</w:t>
      </w:r>
      <w:proofErr w:type="spellStart"/>
      <w:r w:rsidRPr="00333FFE">
        <w:rPr>
          <w:rFonts w:ascii="Times New Roman" w:hAnsi="Times New Roman"/>
          <w:color w:val="FF0000"/>
          <w:sz w:val="28"/>
        </w:rPr>
        <w:t>tard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); сложных существительных путём соединения существительного с основой глагола (</w:t>
      </w:r>
      <w:proofErr w:type="spellStart"/>
      <w:r w:rsidRPr="00333FFE">
        <w:rPr>
          <w:rFonts w:ascii="Times New Roman" w:hAnsi="Times New Roman"/>
          <w:color w:val="FF0000"/>
          <w:sz w:val="28"/>
        </w:rPr>
        <w:t>passe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-</w:t>
      </w:r>
      <w:r w:rsidRPr="00333FFE">
        <w:rPr>
          <w:rFonts w:ascii="Times New Roman" w:hAnsi="Times New Roman"/>
          <w:color w:val="FF0000"/>
          <w:sz w:val="28"/>
        </w:rPr>
        <w:t>temps</w:t>
      </w:r>
      <w:r w:rsidRPr="00333FFE">
        <w:rPr>
          <w:rFonts w:ascii="Times New Roman" w:hAnsi="Times New Roman"/>
          <w:color w:val="FF0000"/>
          <w:sz w:val="28"/>
          <w:lang w:val="ru-RU"/>
        </w:rPr>
        <w:t>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</w:t>
      </w:r>
      <w:r w:rsidRPr="00333FFE">
        <w:rPr>
          <w:rFonts w:ascii="Times New Roman" w:hAnsi="Times New Roman"/>
          <w:color w:val="FF0000"/>
          <w:sz w:val="28"/>
        </w:rPr>
        <w:t>lever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un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lever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d</w:t>
      </w:r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proofErr w:type="spellStart"/>
      <w:r w:rsidRPr="00333FFE">
        <w:rPr>
          <w:rFonts w:ascii="Times New Roman" w:hAnsi="Times New Roman"/>
          <w:color w:val="FF0000"/>
          <w:sz w:val="28"/>
        </w:rPr>
        <w:t>jeuner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un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d</w:t>
      </w:r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proofErr w:type="spellStart"/>
      <w:r w:rsidRPr="00333FFE">
        <w:rPr>
          <w:rFonts w:ascii="Times New Roman" w:hAnsi="Times New Roman"/>
          <w:color w:val="FF0000"/>
          <w:sz w:val="28"/>
        </w:rPr>
        <w:t>jeuner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); имён существительных от имён прилагательных (</w:t>
      </w:r>
      <w:r w:rsidRPr="00333FFE">
        <w:rPr>
          <w:rFonts w:ascii="Times New Roman" w:hAnsi="Times New Roman"/>
          <w:color w:val="FF0000"/>
          <w:sz w:val="28"/>
        </w:rPr>
        <w:t>rouge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un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rouge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à </w:t>
      </w:r>
      <w:r w:rsidRPr="00333FFE">
        <w:rPr>
          <w:rFonts w:ascii="Times New Roman" w:hAnsi="Times New Roman"/>
          <w:color w:val="FF0000"/>
          <w:sz w:val="28"/>
        </w:rPr>
        <w:t>l</w:t>
      </w:r>
      <w:r w:rsidRPr="00333FFE">
        <w:rPr>
          <w:rFonts w:ascii="Times New Roman" w:hAnsi="Times New Roman"/>
          <w:color w:val="FF0000"/>
          <w:sz w:val="28"/>
          <w:lang w:val="ru-RU"/>
        </w:rPr>
        <w:t>è</w:t>
      </w:r>
      <w:proofErr w:type="spellStart"/>
      <w:r w:rsidRPr="00333FFE">
        <w:rPr>
          <w:rFonts w:ascii="Times New Roman" w:hAnsi="Times New Roman"/>
          <w:color w:val="FF0000"/>
          <w:sz w:val="28"/>
        </w:rPr>
        <w:t>vres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petit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c</w:t>
      </w:r>
      <w:r w:rsidRPr="00333FFE">
        <w:rPr>
          <w:rFonts w:ascii="Times New Roman" w:hAnsi="Times New Roman"/>
          <w:color w:val="FF0000"/>
          <w:sz w:val="28"/>
          <w:lang w:val="ru-RU"/>
        </w:rPr>
        <w:t>’</w:t>
      </w:r>
      <w:proofErr w:type="spellStart"/>
      <w:r w:rsidRPr="00333FFE">
        <w:rPr>
          <w:rFonts w:ascii="Times New Roman" w:hAnsi="Times New Roman"/>
          <w:color w:val="FF0000"/>
          <w:sz w:val="28"/>
        </w:rPr>
        <w:t>est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mon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petit</w:t>
      </w:r>
      <w:r w:rsidRPr="00333FFE">
        <w:rPr>
          <w:rFonts w:ascii="Times New Roman" w:hAnsi="Times New Roman"/>
          <w:color w:val="FF0000"/>
          <w:sz w:val="28"/>
          <w:lang w:val="ru-RU"/>
        </w:rPr>
        <w:t>); имён прилагательных от имён существительных (</w:t>
      </w:r>
      <w:proofErr w:type="spellStart"/>
      <w:r w:rsidRPr="00333FFE">
        <w:rPr>
          <w:rFonts w:ascii="Times New Roman" w:hAnsi="Times New Roman"/>
          <w:color w:val="FF0000"/>
          <w:sz w:val="28"/>
        </w:rPr>
        <w:t>une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orange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les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gants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orange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le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cin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</w:rPr>
        <w:t>ma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une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soir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</w:rPr>
        <w:t>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cin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</w:rPr>
        <w:t>ma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F52AF1" w:rsidRPr="00140B82" w:rsidRDefault="00333FFE">
      <w:pPr>
        <w:spacing w:after="0" w:line="264" w:lineRule="auto"/>
        <w:ind w:firstLine="600"/>
        <w:jc w:val="both"/>
        <w:rPr>
          <w:lang w:val="ru-RU"/>
        </w:rPr>
      </w:pPr>
      <w:r w:rsidRPr="00140B82">
        <w:rPr>
          <w:rFonts w:ascii="Times New Roman" w:hAnsi="Times New Roman"/>
          <w:sz w:val="28"/>
          <w:lang w:val="ru-RU"/>
        </w:rPr>
        <w:t>распознавать и употреблять в устной и письменной речи:</w:t>
      </w:r>
    </w:p>
    <w:p w:rsidR="00F52AF1" w:rsidRPr="00140B82" w:rsidRDefault="00333FFE">
      <w:pPr>
        <w:spacing w:after="0" w:line="264" w:lineRule="auto"/>
        <w:ind w:firstLine="600"/>
        <w:jc w:val="both"/>
        <w:rPr>
          <w:lang w:val="ru-RU"/>
        </w:rPr>
      </w:pPr>
      <w:r w:rsidRPr="00140B82">
        <w:rPr>
          <w:rFonts w:ascii="Times New Roman" w:hAnsi="Times New Roman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 w:rsidRPr="00140B82">
        <w:rPr>
          <w:rFonts w:ascii="Times New Roman" w:hAnsi="Times New Roman"/>
          <w:sz w:val="28"/>
        </w:rPr>
        <w:t>quel</w:t>
      </w:r>
      <w:proofErr w:type="spellEnd"/>
      <w:r w:rsidRPr="00140B82">
        <w:rPr>
          <w:rFonts w:ascii="Times New Roman" w:hAnsi="Times New Roman"/>
          <w:sz w:val="28"/>
          <w:lang w:val="ru-RU"/>
        </w:rPr>
        <w:t>/</w:t>
      </w:r>
      <w:proofErr w:type="spellStart"/>
      <w:r w:rsidRPr="00140B82">
        <w:rPr>
          <w:rFonts w:ascii="Times New Roman" w:hAnsi="Times New Roman"/>
          <w:sz w:val="28"/>
        </w:rPr>
        <w:t>quels</w:t>
      </w:r>
      <w:proofErr w:type="spellEnd"/>
      <w:r w:rsidRPr="00140B82">
        <w:rPr>
          <w:rFonts w:ascii="Times New Roman" w:hAnsi="Times New Roman"/>
          <w:sz w:val="28"/>
          <w:lang w:val="ru-RU"/>
        </w:rPr>
        <w:t>/</w:t>
      </w:r>
      <w:proofErr w:type="spellStart"/>
      <w:r w:rsidRPr="00140B82">
        <w:rPr>
          <w:rFonts w:ascii="Times New Roman" w:hAnsi="Times New Roman"/>
          <w:sz w:val="28"/>
        </w:rPr>
        <w:t>quelle</w:t>
      </w:r>
      <w:proofErr w:type="spellEnd"/>
      <w:r w:rsidRPr="00140B82">
        <w:rPr>
          <w:rFonts w:ascii="Times New Roman" w:hAnsi="Times New Roman"/>
          <w:sz w:val="28"/>
          <w:lang w:val="ru-RU"/>
        </w:rPr>
        <w:t>/</w:t>
      </w:r>
      <w:proofErr w:type="spellStart"/>
      <w:r w:rsidRPr="00140B82">
        <w:rPr>
          <w:rFonts w:ascii="Times New Roman" w:hAnsi="Times New Roman"/>
          <w:sz w:val="28"/>
        </w:rPr>
        <w:t>quelles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, с вопросительным наречием </w:t>
      </w:r>
      <w:r w:rsidRPr="00140B82">
        <w:rPr>
          <w:rFonts w:ascii="Times New Roman" w:hAnsi="Times New Roman"/>
          <w:sz w:val="28"/>
        </w:rPr>
        <w:t>comment</w:t>
      </w:r>
      <w:r w:rsidRPr="00140B82">
        <w:rPr>
          <w:rFonts w:ascii="Times New Roman" w:hAnsi="Times New Roman"/>
          <w:sz w:val="28"/>
          <w:lang w:val="ru-RU"/>
        </w:rPr>
        <w:t>), побудительные (в утвердительной и отрицательной форме);</w:t>
      </w:r>
    </w:p>
    <w:p w:rsidR="00F52AF1" w:rsidRPr="00140B82" w:rsidRDefault="00333FFE">
      <w:pPr>
        <w:spacing w:after="0" w:line="264" w:lineRule="auto"/>
        <w:ind w:firstLine="600"/>
        <w:jc w:val="both"/>
        <w:rPr>
          <w:lang w:val="ru-RU"/>
        </w:rPr>
      </w:pPr>
      <w:r w:rsidRPr="00140B82">
        <w:rPr>
          <w:rFonts w:ascii="Times New Roman" w:hAnsi="Times New Roman"/>
          <w:sz w:val="28"/>
          <w:lang w:val="ru-RU"/>
        </w:rPr>
        <w:t xml:space="preserve">предложения простые нераспространённые, в том числе с оборотами </w:t>
      </w:r>
      <w:r w:rsidRPr="00140B82">
        <w:rPr>
          <w:rFonts w:ascii="Times New Roman" w:hAnsi="Times New Roman"/>
          <w:sz w:val="28"/>
        </w:rPr>
        <w:t>c</w:t>
      </w:r>
      <w:r w:rsidRPr="00140B82">
        <w:rPr>
          <w:rFonts w:ascii="Times New Roman" w:hAnsi="Times New Roman"/>
          <w:sz w:val="28"/>
          <w:lang w:val="ru-RU"/>
        </w:rPr>
        <w:t>’</w:t>
      </w:r>
      <w:proofErr w:type="spellStart"/>
      <w:r w:rsidRPr="00140B82">
        <w:rPr>
          <w:rFonts w:ascii="Times New Roman" w:hAnsi="Times New Roman"/>
          <w:sz w:val="28"/>
        </w:rPr>
        <w:t>est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Pr="00140B82">
        <w:rPr>
          <w:rFonts w:ascii="Times New Roman" w:hAnsi="Times New Roman"/>
          <w:sz w:val="28"/>
        </w:rPr>
        <w:t>ce</w:t>
      </w:r>
      <w:proofErr w:type="spellEnd"/>
      <w:r w:rsidRPr="00140B8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140B82">
        <w:rPr>
          <w:rFonts w:ascii="Times New Roman" w:hAnsi="Times New Roman"/>
          <w:sz w:val="28"/>
        </w:rPr>
        <w:t>sont</w:t>
      </w:r>
      <w:proofErr w:type="spellEnd"/>
      <w:r w:rsidRPr="00140B82">
        <w:rPr>
          <w:rFonts w:ascii="Times New Roman" w:hAnsi="Times New Roman"/>
          <w:sz w:val="28"/>
          <w:lang w:val="ru-RU"/>
        </w:rPr>
        <w:t>, и распространённые, в том числе с несколькими обстоятельствами, следующими в определённом порядке;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безличные предложения;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предложения с неопределённо-личным местоимением </w:t>
      </w:r>
      <w:r w:rsidRPr="00333FFE">
        <w:rPr>
          <w:rFonts w:ascii="Times New Roman" w:hAnsi="Times New Roman"/>
          <w:color w:val="FF0000"/>
          <w:sz w:val="28"/>
        </w:rPr>
        <w:t>on</w:t>
      </w:r>
      <w:r w:rsidRPr="00333FFE">
        <w:rPr>
          <w:rFonts w:ascii="Times New Roman" w:hAnsi="Times New Roman"/>
          <w:color w:val="FF0000"/>
          <w:sz w:val="28"/>
          <w:lang w:val="ru-RU"/>
        </w:rPr>
        <w:t>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сложносочинённые предложения с союзами </w:t>
      </w:r>
      <w:r w:rsidRPr="00333FFE">
        <w:rPr>
          <w:rFonts w:ascii="Times New Roman" w:hAnsi="Times New Roman"/>
          <w:color w:val="FF0000"/>
          <w:sz w:val="28"/>
        </w:rPr>
        <w:t>et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mais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ou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сложноподчинённые предложения с подчинительными союзами </w:t>
      </w:r>
      <w:proofErr w:type="spellStart"/>
      <w:r w:rsidRPr="00333FFE">
        <w:rPr>
          <w:rFonts w:ascii="Times New Roman" w:hAnsi="Times New Roman"/>
          <w:color w:val="FF0000"/>
          <w:sz w:val="28"/>
        </w:rPr>
        <w:t>si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que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quand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parce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que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puisque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car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comme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основные временные формы изъявительного наклонения </w:t>
      </w:r>
      <w:proofErr w:type="spellStart"/>
      <w:r w:rsidRPr="00333FFE">
        <w:rPr>
          <w:rFonts w:ascii="Times New Roman" w:hAnsi="Times New Roman"/>
          <w:color w:val="FF0000"/>
          <w:sz w:val="28"/>
        </w:rPr>
        <w:t>pr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</w:rPr>
        <w:t>sent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futur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simple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pass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é </w:t>
      </w:r>
      <w:r w:rsidRPr="00333FFE">
        <w:rPr>
          <w:rFonts w:ascii="Times New Roman" w:hAnsi="Times New Roman"/>
          <w:color w:val="FF0000"/>
          <w:sz w:val="28"/>
        </w:rPr>
        <w:t>compos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é, </w:t>
      </w:r>
      <w:r w:rsidRPr="00333FFE">
        <w:rPr>
          <w:rFonts w:ascii="Times New Roman" w:hAnsi="Times New Roman"/>
          <w:color w:val="FF0000"/>
          <w:sz w:val="28"/>
        </w:rPr>
        <w:t>pass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é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imm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proofErr w:type="spellStart"/>
      <w:r w:rsidRPr="00333FFE">
        <w:rPr>
          <w:rFonts w:ascii="Times New Roman" w:hAnsi="Times New Roman"/>
          <w:color w:val="FF0000"/>
          <w:sz w:val="28"/>
        </w:rPr>
        <w:t>diat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futur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imm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proofErr w:type="spellStart"/>
      <w:r w:rsidRPr="00333FFE">
        <w:rPr>
          <w:rFonts w:ascii="Times New Roman" w:hAnsi="Times New Roman"/>
          <w:color w:val="FF0000"/>
          <w:sz w:val="28"/>
        </w:rPr>
        <w:t>diat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imparfait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plus</w:t>
      </w:r>
      <w:r w:rsidRPr="00333FFE">
        <w:rPr>
          <w:rFonts w:ascii="Times New Roman" w:hAnsi="Times New Roman"/>
          <w:color w:val="FF0000"/>
          <w:sz w:val="28"/>
          <w:lang w:val="ru-RU"/>
        </w:rPr>
        <w:t>-</w:t>
      </w:r>
      <w:r w:rsidRPr="00333FFE">
        <w:rPr>
          <w:rFonts w:ascii="Times New Roman" w:hAnsi="Times New Roman"/>
          <w:color w:val="FF0000"/>
          <w:sz w:val="28"/>
        </w:rPr>
        <w:t>que</w:t>
      </w:r>
      <w:r w:rsidRPr="00333FFE">
        <w:rPr>
          <w:rFonts w:ascii="Times New Roman" w:hAnsi="Times New Roman"/>
          <w:color w:val="FF0000"/>
          <w:sz w:val="28"/>
          <w:lang w:val="ru-RU"/>
        </w:rPr>
        <w:t>-</w:t>
      </w:r>
      <w:r w:rsidRPr="00333FFE">
        <w:rPr>
          <w:rFonts w:ascii="Times New Roman" w:hAnsi="Times New Roman"/>
          <w:color w:val="FF0000"/>
          <w:sz w:val="28"/>
        </w:rPr>
        <w:t>parfait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временную форму изъявительного наклонения </w:t>
      </w:r>
      <w:proofErr w:type="spellStart"/>
      <w:r w:rsidRPr="00333FFE">
        <w:rPr>
          <w:rFonts w:ascii="Times New Roman" w:hAnsi="Times New Roman"/>
          <w:color w:val="FF0000"/>
          <w:sz w:val="28"/>
        </w:rPr>
        <w:t>futur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simple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</w:t>
      </w:r>
    </w:p>
    <w:p w:rsidR="00F52AF1" w:rsidRPr="00140B82" w:rsidRDefault="00333FFE">
      <w:pPr>
        <w:spacing w:after="0" w:line="264" w:lineRule="auto"/>
        <w:ind w:firstLine="600"/>
        <w:jc w:val="both"/>
        <w:rPr>
          <w:lang w:val="ru-RU"/>
        </w:rPr>
      </w:pPr>
      <w:r w:rsidRPr="00140B82">
        <w:rPr>
          <w:rFonts w:ascii="Times New Roman" w:hAnsi="Times New Roman"/>
          <w:sz w:val="28"/>
          <w:lang w:val="ru-RU"/>
        </w:rPr>
        <w:t>согласование времён в рамках сложного предложения;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косвенную речь в настоящем и прошедшем времени (в утвердительных и отрицательных повествовательных предложениях);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косвенный вопрос;</w:t>
      </w:r>
    </w:p>
    <w:p w:rsidR="00F52AF1" w:rsidRPr="00140B82" w:rsidRDefault="00333FFE">
      <w:pPr>
        <w:spacing w:after="0" w:line="264" w:lineRule="auto"/>
        <w:ind w:firstLine="600"/>
        <w:jc w:val="both"/>
        <w:rPr>
          <w:lang w:val="ru-RU"/>
        </w:rPr>
      </w:pPr>
      <w:r w:rsidRPr="00140B82">
        <w:rPr>
          <w:rFonts w:ascii="Times New Roman" w:hAnsi="Times New Roman"/>
          <w:sz w:val="28"/>
          <w:lang w:val="ru-RU"/>
        </w:rPr>
        <w:t>средства текстовой связи для обеспечения целостности текста;</w:t>
      </w:r>
    </w:p>
    <w:p w:rsidR="00F52AF1" w:rsidRPr="005F56FC" w:rsidRDefault="00333FFE">
      <w:pPr>
        <w:spacing w:after="0" w:line="264" w:lineRule="auto"/>
        <w:ind w:firstLine="600"/>
        <w:jc w:val="both"/>
        <w:rPr>
          <w:lang w:val="ru-RU"/>
        </w:rPr>
      </w:pPr>
      <w:r w:rsidRPr="005F56FC">
        <w:rPr>
          <w:rFonts w:ascii="Times New Roman" w:hAnsi="Times New Roman"/>
          <w:sz w:val="28"/>
          <w:lang w:val="ru-RU"/>
        </w:rPr>
        <w:t>глаголы в повелительном наклонении, в том числе образующие нерегулярные формы (ê</w:t>
      </w:r>
      <w:proofErr w:type="spellStart"/>
      <w:r w:rsidRPr="005F56FC">
        <w:rPr>
          <w:rFonts w:ascii="Times New Roman" w:hAnsi="Times New Roman"/>
          <w:sz w:val="28"/>
        </w:rPr>
        <w:t>tre</w:t>
      </w:r>
      <w:proofErr w:type="spellEnd"/>
      <w:r w:rsidRPr="005F56F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5F56FC">
        <w:rPr>
          <w:rFonts w:ascii="Times New Roman" w:hAnsi="Times New Roman"/>
          <w:sz w:val="28"/>
        </w:rPr>
        <w:t>avoir</w:t>
      </w:r>
      <w:proofErr w:type="spellEnd"/>
      <w:r w:rsidRPr="005F56FC">
        <w:rPr>
          <w:rFonts w:ascii="Times New Roman" w:hAnsi="Times New Roman"/>
          <w:sz w:val="28"/>
          <w:lang w:val="ru-RU"/>
        </w:rPr>
        <w:t xml:space="preserve">, </w:t>
      </w:r>
      <w:r w:rsidRPr="005F56FC">
        <w:rPr>
          <w:rFonts w:ascii="Times New Roman" w:hAnsi="Times New Roman"/>
          <w:sz w:val="28"/>
        </w:rPr>
        <w:t>savoir</w:t>
      </w:r>
      <w:r w:rsidRPr="005F56FC">
        <w:rPr>
          <w:rFonts w:ascii="Times New Roman" w:hAnsi="Times New Roman"/>
          <w:sz w:val="28"/>
          <w:lang w:val="ru-RU"/>
        </w:rPr>
        <w:t>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временную форму условного наклонения </w:t>
      </w:r>
      <w:proofErr w:type="spellStart"/>
      <w:r w:rsidRPr="00333FFE">
        <w:rPr>
          <w:rFonts w:ascii="Times New Roman" w:hAnsi="Times New Roman"/>
          <w:color w:val="FF0000"/>
          <w:sz w:val="28"/>
        </w:rPr>
        <w:t>conditionnel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pr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</w:rPr>
        <w:t>sent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</w:t>
      </w:r>
      <w:r w:rsidRPr="00333FFE">
        <w:rPr>
          <w:rFonts w:ascii="Times New Roman" w:hAnsi="Times New Roman"/>
          <w:color w:val="FF0000"/>
          <w:sz w:val="28"/>
          <w:lang w:val="ru-RU"/>
        </w:rPr>
        <w:lastRenderedPageBreak/>
        <w:t>с обстоятельственным придаточным условия для выражения гипотезы при наличии нереального условия;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временную форму условного наклонения </w:t>
      </w:r>
      <w:proofErr w:type="spellStart"/>
      <w:r w:rsidRPr="00333FFE">
        <w:rPr>
          <w:rFonts w:ascii="Times New Roman" w:hAnsi="Times New Roman"/>
          <w:color w:val="FF0000"/>
          <w:sz w:val="28"/>
        </w:rPr>
        <w:t>conditionnel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pass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é;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временную форму </w:t>
      </w:r>
      <w:proofErr w:type="spellStart"/>
      <w:r w:rsidRPr="00333FFE">
        <w:rPr>
          <w:rFonts w:ascii="Times New Roman" w:hAnsi="Times New Roman"/>
          <w:color w:val="FF0000"/>
          <w:sz w:val="28"/>
        </w:rPr>
        <w:t>subjonctif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pr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é</w:t>
      </w:r>
      <w:r w:rsidRPr="00333FFE">
        <w:rPr>
          <w:rFonts w:ascii="Times New Roman" w:hAnsi="Times New Roman"/>
          <w:color w:val="FF0000"/>
          <w:sz w:val="28"/>
        </w:rPr>
        <w:t>sent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правильных и неправильных глаголов;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proofErr w:type="spellStart"/>
      <w:r w:rsidRPr="00333FFE">
        <w:rPr>
          <w:rFonts w:ascii="Times New Roman" w:hAnsi="Times New Roman"/>
          <w:color w:val="FF0000"/>
          <w:sz w:val="28"/>
        </w:rPr>
        <w:t>subjonctif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 w:rsidRPr="00333FFE">
        <w:rPr>
          <w:rFonts w:ascii="Times New Roman" w:hAnsi="Times New Roman"/>
          <w:color w:val="FF0000"/>
          <w:sz w:val="28"/>
        </w:rPr>
        <w:t>affirmer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constater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и другие;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est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certain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est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s</w:t>
      </w:r>
      <w:r w:rsidRPr="00333FFE">
        <w:rPr>
          <w:rFonts w:ascii="Times New Roman" w:hAnsi="Times New Roman"/>
          <w:color w:val="FF0000"/>
          <w:sz w:val="28"/>
          <w:lang w:val="ru-RU"/>
        </w:rPr>
        <w:t>û</w:t>
      </w:r>
      <w:r w:rsidRPr="00333FFE">
        <w:rPr>
          <w:rFonts w:ascii="Times New Roman" w:hAnsi="Times New Roman"/>
          <w:color w:val="FF0000"/>
          <w:sz w:val="28"/>
        </w:rPr>
        <w:t>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il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est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é</w:t>
      </w:r>
      <w:proofErr w:type="spellStart"/>
      <w:r w:rsidRPr="00333FFE">
        <w:rPr>
          <w:rFonts w:ascii="Times New Roman" w:hAnsi="Times New Roman"/>
          <w:color w:val="FF0000"/>
          <w:sz w:val="28"/>
        </w:rPr>
        <w:t>vident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и другие.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глаголы в страдательном залоге </w:t>
      </w:r>
      <w:proofErr w:type="spellStart"/>
      <w:r w:rsidRPr="00333FFE">
        <w:rPr>
          <w:rFonts w:ascii="Times New Roman" w:hAnsi="Times New Roman"/>
          <w:color w:val="FF0000"/>
          <w:sz w:val="28"/>
        </w:rPr>
        <w:t>forme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passive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с предлогами </w:t>
      </w:r>
      <w:r w:rsidRPr="00333FFE">
        <w:rPr>
          <w:rFonts w:ascii="Times New Roman" w:hAnsi="Times New Roman"/>
          <w:color w:val="FF0000"/>
          <w:sz w:val="28"/>
        </w:rPr>
        <w:t>par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и </w:t>
      </w:r>
      <w:r w:rsidRPr="00333FFE">
        <w:rPr>
          <w:rFonts w:ascii="Times New Roman" w:hAnsi="Times New Roman"/>
          <w:color w:val="FF0000"/>
          <w:sz w:val="28"/>
        </w:rPr>
        <w:t>de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используемыми в страдательном залоге; </w:t>
      </w:r>
    </w:p>
    <w:p w:rsidR="00F52AF1" w:rsidRPr="00140B82" w:rsidRDefault="00333FFE">
      <w:pPr>
        <w:spacing w:after="0" w:line="264" w:lineRule="auto"/>
        <w:ind w:firstLine="600"/>
        <w:jc w:val="both"/>
      </w:pPr>
      <w:proofErr w:type="spellStart"/>
      <w:r w:rsidRPr="00140B82">
        <w:rPr>
          <w:rFonts w:ascii="Times New Roman" w:hAnsi="Times New Roman"/>
          <w:sz w:val="28"/>
        </w:rPr>
        <w:t>неличные</w:t>
      </w:r>
      <w:proofErr w:type="spellEnd"/>
      <w:r w:rsidRPr="00140B82">
        <w:rPr>
          <w:rFonts w:ascii="Times New Roman" w:hAnsi="Times New Roman"/>
          <w:sz w:val="28"/>
        </w:rPr>
        <w:t xml:space="preserve"> </w:t>
      </w:r>
      <w:proofErr w:type="spellStart"/>
      <w:r w:rsidRPr="00140B82">
        <w:rPr>
          <w:rFonts w:ascii="Times New Roman" w:hAnsi="Times New Roman"/>
          <w:sz w:val="28"/>
        </w:rPr>
        <w:t>формы</w:t>
      </w:r>
      <w:proofErr w:type="spellEnd"/>
      <w:r w:rsidRPr="00140B82">
        <w:rPr>
          <w:rFonts w:ascii="Times New Roman" w:hAnsi="Times New Roman"/>
          <w:sz w:val="28"/>
        </w:rPr>
        <w:t xml:space="preserve"> </w:t>
      </w:r>
      <w:proofErr w:type="spellStart"/>
      <w:r w:rsidRPr="00140B82">
        <w:rPr>
          <w:rFonts w:ascii="Times New Roman" w:hAnsi="Times New Roman"/>
          <w:sz w:val="28"/>
        </w:rPr>
        <w:t>глагола</w:t>
      </w:r>
      <w:proofErr w:type="spellEnd"/>
      <w:r w:rsidRPr="00140B82">
        <w:rPr>
          <w:rFonts w:ascii="Times New Roman" w:hAnsi="Times New Roman"/>
          <w:sz w:val="28"/>
        </w:rPr>
        <w:t xml:space="preserve"> (</w:t>
      </w:r>
      <w:proofErr w:type="spellStart"/>
      <w:r w:rsidRPr="00140B82">
        <w:rPr>
          <w:rFonts w:ascii="Times New Roman" w:hAnsi="Times New Roman"/>
          <w:sz w:val="28"/>
        </w:rPr>
        <w:t>infinitif</w:t>
      </w:r>
      <w:proofErr w:type="spellEnd"/>
      <w:r w:rsidRPr="00140B82">
        <w:rPr>
          <w:rFonts w:ascii="Times New Roman" w:hAnsi="Times New Roman"/>
          <w:sz w:val="28"/>
        </w:rPr>
        <w:t xml:space="preserve">, </w:t>
      </w:r>
      <w:proofErr w:type="spellStart"/>
      <w:r w:rsidRPr="00140B82">
        <w:rPr>
          <w:rFonts w:ascii="Times New Roman" w:hAnsi="Times New Roman"/>
          <w:sz w:val="28"/>
        </w:rPr>
        <w:t>gérondif</w:t>
      </w:r>
      <w:proofErr w:type="spellEnd"/>
      <w:r w:rsidRPr="00140B82">
        <w:rPr>
          <w:rFonts w:ascii="Times New Roman" w:hAnsi="Times New Roman"/>
          <w:sz w:val="28"/>
        </w:rPr>
        <w:t xml:space="preserve">, </w:t>
      </w:r>
      <w:proofErr w:type="spellStart"/>
      <w:r w:rsidRPr="00140B82">
        <w:rPr>
          <w:rFonts w:ascii="Times New Roman" w:hAnsi="Times New Roman"/>
          <w:sz w:val="28"/>
        </w:rPr>
        <w:t>participe</w:t>
      </w:r>
      <w:proofErr w:type="spellEnd"/>
      <w:r w:rsidRPr="00140B82">
        <w:rPr>
          <w:rFonts w:ascii="Times New Roman" w:hAnsi="Times New Roman"/>
          <w:sz w:val="28"/>
        </w:rPr>
        <w:t xml:space="preserve"> </w:t>
      </w:r>
      <w:proofErr w:type="spellStart"/>
      <w:r w:rsidRPr="00140B82">
        <w:rPr>
          <w:rFonts w:ascii="Times New Roman" w:hAnsi="Times New Roman"/>
          <w:sz w:val="28"/>
        </w:rPr>
        <w:t>présent</w:t>
      </w:r>
      <w:proofErr w:type="spellEnd"/>
      <w:r w:rsidRPr="00140B82">
        <w:rPr>
          <w:rFonts w:ascii="Times New Roman" w:hAnsi="Times New Roman"/>
          <w:sz w:val="28"/>
        </w:rPr>
        <w:t xml:space="preserve">, </w:t>
      </w:r>
      <w:proofErr w:type="spellStart"/>
      <w:r w:rsidRPr="00140B82">
        <w:rPr>
          <w:rFonts w:ascii="Times New Roman" w:hAnsi="Times New Roman"/>
          <w:sz w:val="28"/>
        </w:rPr>
        <w:t>participe</w:t>
      </w:r>
      <w:proofErr w:type="spellEnd"/>
      <w:r w:rsidRPr="00140B82">
        <w:rPr>
          <w:rFonts w:ascii="Times New Roman" w:hAnsi="Times New Roman"/>
          <w:sz w:val="28"/>
        </w:rPr>
        <w:t xml:space="preserve"> passé);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определённый, неопределённый, нулевой, частичный, слитный артикли;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указательные и притяжательные прилагательные;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наречия времени и образа действия, количественные наречия;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личные местоимения в функции прямых и косвенных дополнений; ударные и безударные формы личных местоимений;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местоимения и наречия </w:t>
      </w:r>
      <w:r w:rsidRPr="00333FFE">
        <w:rPr>
          <w:rFonts w:ascii="Times New Roman" w:hAnsi="Times New Roman"/>
          <w:color w:val="FF0000"/>
          <w:sz w:val="28"/>
        </w:rPr>
        <w:t>en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и </w:t>
      </w:r>
      <w:r w:rsidRPr="00333FFE">
        <w:rPr>
          <w:rFonts w:ascii="Times New Roman" w:hAnsi="Times New Roman"/>
          <w:color w:val="FF0000"/>
          <w:sz w:val="28"/>
        </w:rPr>
        <w:t>y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</w:rPr>
      </w:pPr>
      <w:proofErr w:type="spellStart"/>
      <w:r w:rsidRPr="00333FFE">
        <w:rPr>
          <w:rFonts w:ascii="Times New Roman" w:hAnsi="Times New Roman"/>
          <w:color w:val="FF0000"/>
          <w:sz w:val="28"/>
        </w:rPr>
        <w:t>неопределённые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местоимения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 on, tout,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même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personne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aucun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(e), certain(e)(s),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quelqu’un</w:t>
      </w:r>
      <w:proofErr w:type="spellEnd"/>
      <w:r w:rsidRPr="00333FFE">
        <w:rPr>
          <w:rFonts w:ascii="Times New Roman" w:hAnsi="Times New Roman"/>
          <w:color w:val="FF0000"/>
          <w:sz w:val="28"/>
        </w:rPr>
        <w:t>/</w:t>
      </w:r>
      <w:proofErr w:type="spellStart"/>
      <w:r w:rsidRPr="00333FFE">
        <w:rPr>
          <w:rFonts w:ascii="Times New Roman" w:hAnsi="Times New Roman"/>
          <w:color w:val="FF0000"/>
          <w:sz w:val="28"/>
        </w:rPr>
        <w:t>quelques-uns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tel</w:t>
      </w:r>
      <w:proofErr w:type="spellEnd"/>
      <w:r w:rsidRPr="00333FFE">
        <w:rPr>
          <w:rFonts w:ascii="Times New Roman" w:hAnsi="Times New Roman"/>
          <w:color w:val="FF0000"/>
          <w:sz w:val="28"/>
        </w:rPr>
        <w:t>/</w:t>
      </w:r>
      <w:proofErr w:type="spellStart"/>
      <w:r w:rsidRPr="00333FFE">
        <w:rPr>
          <w:rFonts w:ascii="Times New Roman" w:hAnsi="Times New Roman"/>
          <w:color w:val="FF0000"/>
          <w:sz w:val="28"/>
        </w:rPr>
        <w:t>tels</w:t>
      </w:r>
      <w:proofErr w:type="spellEnd"/>
      <w:r w:rsidRPr="00333FFE">
        <w:rPr>
          <w:rFonts w:ascii="Times New Roman" w:hAnsi="Times New Roman"/>
          <w:color w:val="FF0000"/>
          <w:sz w:val="28"/>
        </w:rPr>
        <w:t>/</w:t>
      </w:r>
      <w:proofErr w:type="spellStart"/>
      <w:r w:rsidRPr="00333FFE">
        <w:rPr>
          <w:rFonts w:ascii="Times New Roman" w:hAnsi="Times New Roman"/>
          <w:color w:val="FF0000"/>
          <w:sz w:val="28"/>
        </w:rPr>
        <w:t>telle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/ </w:t>
      </w:r>
      <w:proofErr w:type="spellStart"/>
      <w:r w:rsidRPr="00333FFE">
        <w:rPr>
          <w:rFonts w:ascii="Times New Roman" w:hAnsi="Times New Roman"/>
          <w:color w:val="FF0000"/>
          <w:sz w:val="28"/>
        </w:rPr>
        <w:t>telles</w:t>
      </w:r>
      <w:proofErr w:type="spellEnd"/>
      <w:r w:rsidRPr="00333FFE">
        <w:rPr>
          <w:rFonts w:ascii="Times New Roman" w:hAnsi="Times New Roman"/>
          <w:color w:val="FF0000"/>
          <w:sz w:val="28"/>
        </w:rPr>
        <w:t xml:space="preserve">; 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простые относительные местоимения </w:t>
      </w:r>
      <w:r w:rsidRPr="00333FFE">
        <w:rPr>
          <w:rFonts w:ascii="Times New Roman" w:hAnsi="Times New Roman"/>
          <w:color w:val="FF0000"/>
          <w:sz w:val="28"/>
        </w:rPr>
        <w:t>qui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que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dont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333FFE">
        <w:rPr>
          <w:rFonts w:ascii="Times New Roman" w:hAnsi="Times New Roman"/>
          <w:color w:val="FF0000"/>
          <w:sz w:val="28"/>
        </w:rPr>
        <w:t>o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ù и сложные относительные местоимения </w:t>
      </w:r>
      <w:proofErr w:type="spellStart"/>
      <w:r w:rsidRPr="00333FFE">
        <w:rPr>
          <w:rFonts w:ascii="Times New Roman" w:hAnsi="Times New Roman"/>
          <w:color w:val="FF0000"/>
          <w:sz w:val="28"/>
        </w:rPr>
        <w:t>lequel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lesquels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laquelle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, </w:t>
      </w:r>
      <w:proofErr w:type="spellStart"/>
      <w:r w:rsidRPr="00333FFE">
        <w:rPr>
          <w:rFonts w:ascii="Times New Roman" w:hAnsi="Times New Roman"/>
          <w:color w:val="FF0000"/>
          <w:sz w:val="28"/>
        </w:rPr>
        <w:t>lesquelles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и их производные с предлогами à и </w:t>
      </w:r>
      <w:r w:rsidRPr="00333FFE">
        <w:rPr>
          <w:rFonts w:ascii="Times New Roman" w:hAnsi="Times New Roman"/>
          <w:color w:val="FF0000"/>
          <w:sz w:val="28"/>
        </w:rPr>
        <w:t>de</w:t>
      </w:r>
      <w:r w:rsidRPr="00333FFE">
        <w:rPr>
          <w:rFonts w:ascii="Times New Roman" w:hAnsi="Times New Roman"/>
          <w:color w:val="FF0000"/>
          <w:sz w:val="28"/>
          <w:lang w:val="ru-RU"/>
        </w:rPr>
        <w:t>;</w:t>
      </w:r>
    </w:p>
    <w:p w:rsidR="00F52AF1" w:rsidRPr="005F56FC" w:rsidRDefault="00333FFE">
      <w:pPr>
        <w:spacing w:after="0" w:line="264" w:lineRule="auto"/>
        <w:ind w:firstLine="600"/>
        <w:jc w:val="both"/>
        <w:rPr>
          <w:lang w:val="ru-RU"/>
        </w:rPr>
      </w:pPr>
      <w:r w:rsidRPr="005F56FC">
        <w:rPr>
          <w:rFonts w:ascii="Times New Roman" w:hAnsi="Times New Roman"/>
          <w:sz w:val="28"/>
          <w:lang w:val="ru-RU"/>
        </w:rPr>
        <w:t xml:space="preserve">указательные местоимения </w:t>
      </w:r>
      <w:proofErr w:type="spellStart"/>
      <w:r w:rsidRPr="005F56FC">
        <w:rPr>
          <w:rFonts w:ascii="Times New Roman" w:hAnsi="Times New Roman"/>
          <w:sz w:val="28"/>
        </w:rPr>
        <w:t>celui</w:t>
      </w:r>
      <w:proofErr w:type="spellEnd"/>
      <w:r w:rsidRPr="005F56FC">
        <w:rPr>
          <w:rFonts w:ascii="Times New Roman" w:hAnsi="Times New Roman"/>
          <w:sz w:val="28"/>
          <w:lang w:val="ru-RU"/>
        </w:rPr>
        <w:t>/</w:t>
      </w:r>
      <w:proofErr w:type="spellStart"/>
      <w:r w:rsidRPr="005F56FC">
        <w:rPr>
          <w:rFonts w:ascii="Times New Roman" w:hAnsi="Times New Roman"/>
          <w:sz w:val="28"/>
        </w:rPr>
        <w:t>celle</w:t>
      </w:r>
      <w:proofErr w:type="spellEnd"/>
      <w:r w:rsidRPr="005F56FC">
        <w:rPr>
          <w:rFonts w:ascii="Times New Roman" w:hAnsi="Times New Roman"/>
          <w:sz w:val="28"/>
          <w:lang w:val="ru-RU"/>
        </w:rPr>
        <w:t>/</w:t>
      </w:r>
      <w:proofErr w:type="spellStart"/>
      <w:r w:rsidRPr="005F56FC">
        <w:rPr>
          <w:rFonts w:ascii="Times New Roman" w:hAnsi="Times New Roman"/>
          <w:sz w:val="28"/>
        </w:rPr>
        <w:t>ceux</w:t>
      </w:r>
      <w:proofErr w:type="spellEnd"/>
      <w:r w:rsidRPr="005F56FC">
        <w:rPr>
          <w:rFonts w:ascii="Times New Roman" w:hAnsi="Times New Roman"/>
          <w:sz w:val="28"/>
          <w:lang w:val="ru-RU"/>
        </w:rPr>
        <w:t>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 xml:space="preserve">притяжательные местоимения </w:t>
      </w:r>
      <w:r w:rsidRPr="00333FFE">
        <w:rPr>
          <w:rFonts w:ascii="Times New Roman" w:hAnsi="Times New Roman"/>
          <w:color w:val="FF0000"/>
          <w:sz w:val="28"/>
        </w:rPr>
        <w:t>le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mien</w:t>
      </w:r>
      <w:r w:rsidRPr="00333FFE">
        <w:rPr>
          <w:rFonts w:ascii="Times New Roman" w:hAnsi="Times New Roman"/>
          <w:color w:val="FF0000"/>
          <w:sz w:val="28"/>
          <w:lang w:val="ru-RU"/>
        </w:rPr>
        <w:t>/</w:t>
      </w:r>
      <w:r w:rsidRPr="00333FFE">
        <w:rPr>
          <w:rFonts w:ascii="Times New Roman" w:hAnsi="Times New Roman"/>
          <w:color w:val="FF0000"/>
          <w:sz w:val="28"/>
        </w:rPr>
        <w:t>la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mienne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/</w:t>
      </w:r>
      <w:r w:rsidRPr="00333FFE">
        <w:rPr>
          <w:rFonts w:ascii="Times New Roman" w:hAnsi="Times New Roman"/>
          <w:color w:val="FF0000"/>
          <w:sz w:val="28"/>
        </w:rPr>
        <w:t>les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miens</w:t>
      </w:r>
      <w:r w:rsidRPr="00333FFE">
        <w:rPr>
          <w:rFonts w:ascii="Times New Roman" w:hAnsi="Times New Roman"/>
          <w:color w:val="FF0000"/>
          <w:sz w:val="28"/>
          <w:lang w:val="ru-RU"/>
        </w:rPr>
        <w:t>/</w:t>
      </w:r>
      <w:r w:rsidRPr="00333FFE">
        <w:rPr>
          <w:rFonts w:ascii="Times New Roman" w:hAnsi="Times New Roman"/>
          <w:color w:val="FF0000"/>
          <w:sz w:val="28"/>
        </w:rPr>
        <w:t>les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miennes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и так далее;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 w:rsidRPr="00333FFE">
        <w:rPr>
          <w:rFonts w:ascii="Times New Roman" w:hAnsi="Times New Roman"/>
          <w:color w:val="FF0000"/>
          <w:sz w:val="28"/>
        </w:rPr>
        <w:t>Il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le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lui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dit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 xml:space="preserve">. </w:t>
      </w:r>
      <w:r w:rsidRPr="00333FFE">
        <w:rPr>
          <w:rFonts w:ascii="Times New Roman" w:hAnsi="Times New Roman"/>
          <w:color w:val="FF0000"/>
          <w:sz w:val="28"/>
        </w:rPr>
        <w:t>Il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me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FFE">
        <w:rPr>
          <w:rFonts w:ascii="Times New Roman" w:hAnsi="Times New Roman"/>
          <w:color w:val="FF0000"/>
          <w:sz w:val="28"/>
        </w:rPr>
        <w:t>le</w:t>
      </w:r>
      <w:r w:rsidRPr="00333FFE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333FFE">
        <w:rPr>
          <w:rFonts w:ascii="Times New Roman" w:hAnsi="Times New Roman"/>
          <w:color w:val="FF0000"/>
          <w:sz w:val="28"/>
        </w:rPr>
        <w:t>donne</w:t>
      </w:r>
      <w:proofErr w:type="spellEnd"/>
      <w:r w:rsidRPr="00333FFE">
        <w:rPr>
          <w:rFonts w:ascii="Times New Roman" w:hAnsi="Times New Roman"/>
          <w:color w:val="FF0000"/>
          <w:sz w:val="28"/>
          <w:lang w:val="ru-RU"/>
        </w:rPr>
        <w:t>.);</w:t>
      </w:r>
    </w:p>
    <w:p w:rsidR="00F52AF1" w:rsidRPr="005F56FC" w:rsidRDefault="00333FFE">
      <w:pPr>
        <w:spacing w:after="0" w:line="264" w:lineRule="auto"/>
        <w:ind w:firstLine="600"/>
        <w:jc w:val="both"/>
        <w:rPr>
          <w:lang w:val="ru-RU"/>
        </w:rPr>
      </w:pPr>
      <w:r w:rsidRPr="005F56FC">
        <w:rPr>
          <w:rFonts w:ascii="Times New Roman" w:hAnsi="Times New Roman"/>
          <w:sz w:val="28"/>
          <w:lang w:val="ru-RU"/>
        </w:rPr>
        <w:t>количественные и порядковые числительные, числительные для обозначения дат и больших чисел (100–1 000 000);</w:t>
      </w:r>
    </w:p>
    <w:p w:rsidR="00F52AF1" w:rsidRPr="00333FFE" w:rsidRDefault="00333FFE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333FFE">
        <w:rPr>
          <w:rFonts w:ascii="Times New Roman" w:hAnsi="Times New Roman"/>
          <w:color w:val="FF0000"/>
          <w:sz w:val="28"/>
          <w:lang w:val="ru-RU"/>
        </w:rPr>
        <w:t>предлоги места, времени, направления.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lastRenderedPageBreak/>
        <w:t>5) Владеть социокультурными знаниями и умениями: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систему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(французском) языке; проявлять уважение к иной культуре; соблюдать нормы вежливости в межкультурном общении.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52AF1" w:rsidRPr="00333FFE" w:rsidRDefault="00333FFE">
      <w:pPr>
        <w:spacing w:after="0" w:line="264" w:lineRule="auto"/>
        <w:ind w:firstLine="600"/>
        <w:jc w:val="both"/>
        <w:rPr>
          <w:lang w:val="ru-RU"/>
        </w:rPr>
      </w:pPr>
      <w:r w:rsidRPr="00333FFE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(французским)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(французские) словари и справочники, в том числе информационно-справочные системы в электронной форме; участвовать в учебно-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исследовательскои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̆,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деятельности предметного и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иностранном (французском) языке и применением информационно-коммуникативных технологий; соблюдать правила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информационнои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безопасности в ситуациях </w:t>
      </w:r>
      <w:proofErr w:type="spellStart"/>
      <w:r w:rsidRPr="00333FFE">
        <w:rPr>
          <w:rFonts w:ascii="Times New Roman" w:hAnsi="Times New Roman"/>
          <w:color w:val="000000"/>
          <w:sz w:val="28"/>
          <w:lang w:val="ru-RU"/>
        </w:rPr>
        <w:t>повседневнои</w:t>
      </w:r>
      <w:proofErr w:type="spellEnd"/>
      <w:r w:rsidRPr="00333FFE">
        <w:rPr>
          <w:rFonts w:ascii="Times New Roman" w:hAnsi="Times New Roman"/>
          <w:color w:val="000000"/>
          <w:sz w:val="28"/>
          <w:lang w:val="ru-RU"/>
        </w:rPr>
        <w:t xml:space="preserve">̆ жизни и при работе в Интернете. </w:t>
      </w:r>
    </w:p>
    <w:p w:rsidR="00F52AF1" w:rsidRPr="00333FFE" w:rsidRDefault="00F52AF1">
      <w:pPr>
        <w:rPr>
          <w:lang w:val="ru-RU"/>
        </w:rPr>
        <w:sectPr w:rsidR="00F52AF1" w:rsidRPr="00333FFE">
          <w:pgSz w:w="11906" w:h="16383"/>
          <w:pgMar w:top="1134" w:right="850" w:bottom="1134" w:left="1701" w:header="720" w:footer="720" w:gutter="0"/>
          <w:cols w:space="720"/>
        </w:sectPr>
      </w:pPr>
    </w:p>
    <w:p w:rsidR="00F52AF1" w:rsidRDefault="00333FFE">
      <w:pPr>
        <w:spacing w:after="0"/>
        <w:ind w:left="120"/>
      </w:pPr>
      <w:bookmarkStart w:id="9" w:name="block-25045031"/>
      <w:bookmarkEnd w:id="8"/>
      <w:r w:rsidRPr="00333F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2AF1" w:rsidRDefault="00333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F52AF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Конфликтные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ситуации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,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их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предупреждение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  <w:lang w:val="ru-RU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Отказ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от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вредных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Проблемы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решения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Права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обязанности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обучающегося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 xml:space="preserve">обучающегося).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Роль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иностранного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языка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в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планах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на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BA0BE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Default="00BA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33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Карманные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деньги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Молодежная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BA0BE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A0BE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Default="00BA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33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Стихийные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  <w:lang w:val="ru-RU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BA0BE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A0BE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Default="00BA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33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A0BE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  <w:lang w:val="ru-RU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Выдающиеся люди родной страны и </w:t>
            </w: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 xml:space="preserve"> </w:t>
            </w: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Резервный</w:t>
            </w:r>
            <w:proofErr w:type="spellEnd"/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BA0BE8">
              <w:rPr>
                <w:rFonts w:ascii="Times New Roman" w:hAnsi="Times New Roman"/>
                <w:color w:val="FF0000"/>
                <w:sz w:val="24"/>
              </w:rPr>
              <w:t>урок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333FFE">
            <w:pPr>
              <w:spacing w:after="0"/>
              <w:ind w:left="135"/>
              <w:jc w:val="center"/>
              <w:rPr>
                <w:color w:val="FF0000"/>
              </w:rPr>
            </w:pPr>
            <w:r w:rsidRPr="00BA0BE8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Pr="00BA0BE8" w:rsidRDefault="00F52AF1">
            <w:pPr>
              <w:spacing w:after="0"/>
              <w:ind w:left="135"/>
              <w:rPr>
                <w:color w:val="FF0000"/>
              </w:rPr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2AF1" w:rsidRDefault="00F52AF1"/>
        </w:tc>
      </w:tr>
    </w:tbl>
    <w:p w:rsidR="00F52AF1" w:rsidRDefault="00F52AF1">
      <w:pPr>
        <w:sectPr w:rsidR="00F52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F1" w:rsidRDefault="00333FFE">
      <w:pPr>
        <w:spacing w:after="0"/>
        <w:ind w:left="120"/>
      </w:pPr>
      <w:bookmarkStart w:id="10" w:name="block-250450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52AF1" w:rsidRDefault="00333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55"/>
        <w:gridCol w:w="1119"/>
        <w:gridCol w:w="1841"/>
        <w:gridCol w:w="1910"/>
        <w:gridCol w:w="1347"/>
        <w:gridCol w:w="2221"/>
      </w:tblGrid>
      <w:tr w:rsidR="00F52AF1" w:rsidTr="00BA0BE8">
        <w:trPr>
          <w:trHeight w:val="144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</w:tr>
      <w:tr w:rsidR="00F52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2AF1" w:rsidRDefault="00F52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F1" w:rsidRDefault="00F52AF1"/>
        </w:tc>
      </w:tr>
      <w:tr w:rsidR="00BA0BE8" w:rsidTr="00140B8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</w:tcPr>
          <w:p w:rsidR="00BA0BE8" w:rsidRPr="0043697D" w:rsidRDefault="00BA0BE8" w:rsidP="00140B8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Туризм. Виды путешествий. </w:t>
            </w: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Лексические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ницы. </w:t>
            </w:r>
            <w:proofErr w:type="spellStart"/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ознакомительное чтение текстов о путешествиях </w:t>
            </w: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с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манием основного содержания.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140B82" w:rsidRDefault="00BA0BE8" w:rsidP="00140B82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 с семьёй. Диалог-расспрос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40B82" w:rsidRPr="00140B8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140B8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quel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quels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quelle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quelles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 вопросительным наречием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comment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), побудительные (в утверд</w:t>
            </w:r>
            <w:r w:rsidR="00140B82">
              <w:rPr>
                <w:rFonts w:ascii="Times New Roman" w:hAnsi="Times New Roman"/>
                <w:sz w:val="24"/>
                <w:szCs w:val="24"/>
                <w:lang w:val="ru-RU"/>
              </w:rPr>
              <w:t>ительной и отрицательной форме).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2F7871" w:rsidRDefault="00BA0BE8" w:rsidP="0014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с друзьями. Чтение текста о путешествии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Франции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полным пониманием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Связ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монологическое высказывание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своем путешествии с опорой на вопросы.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140B82" w:rsidRDefault="00BA0BE8" w:rsidP="00140B82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Путешествие: погода. 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диницы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Личное письмо о своих </w:t>
            </w: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каникулах.</w:t>
            </w:r>
            <w:r w:rsidR="00140B82" w:rsidRPr="00140B8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Средства текстовой связи для</w:t>
            </w:r>
            <w:r w:rsid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целостности текста.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140B82" w:rsidRDefault="00BA0BE8" w:rsidP="00140B82">
            <w:pPr>
              <w:spacing w:after="0" w:line="264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Путешествие: круизы. Чтение текста с нахождением нужной информации.</w:t>
            </w:r>
            <w:r w:rsidR="00140B82" w:rsidRPr="00140B8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времён в рамках сложного предложения.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5F56FC" w:rsidRDefault="00BA0BE8" w:rsidP="005F56FC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Путешествия по России и зарубежным странам.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полным пониманием</w:t>
            </w:r>
            <w:r w:rsidRPr="005F5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56FC" w:rsidRPr="005F56F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казательные местоимения 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celui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celle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ceux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5F5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2F7871" w:rsidRDefault="00BA0BE8" w:rsidP="0014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материала по теме «</w:t>
            </w: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2F7871" w:rsidRDefault="00BA0BE8" w:rsidP="0014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 изучаемого языка. Лексические единицы.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пониманием интересующей информации.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5F56FC" w:rsidRDefault="00BA0BE8" w:rsidP="005F56FC">
            <w:pPr>
              <w:spacing w:after="0" w:line="264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Достопримечательности страны изучаемого языка.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выборочным пониманием запрашиваемой информации.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Диалог-расспрос</w:t>
            </w:r>
            <w:r w:rsidRPr="005F5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56FC" w:rsidRPr="005F5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лаголы в повелительном наклонении, в том числе образующие нерегулярные формы (ê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F56FC" w:rsidRPr="005F56FC">
              <w:rPr>
                <w:rFonts w:ascii="Times New Roman" w:hAnsi="Times New Roman"/>
                <w:sz w:val="24"/>
                <w:szCs w:val="24"/>
              </w:rPr>
              <w:t>savoir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5F5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Default="00BA0BE8" w:rsidP="00140B8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изучаемого языка: культурные традиции. Чтение текста с полным пониманием.</w:t>
            </w:r>
            <w:r w:rsidR="00140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Неличные формы глагола (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infinitif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g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é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rondif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participe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é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sent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participe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pass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é).</w:t>
            </w:r>
          </w:p>
          <w:p w:rsidR="005F56FC" w:rsidRPr="00140B82" w:rsidRDefault="005F56FC" w:rsidP="00140B82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bookmarkStart w:id="11" w:name="_GoBack"/>
            <w:bookmarkEnd w:id="11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140B82" w:rsidRDefault="00BA0BE8" w:rsidP="00140B82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Описание картинки.</w:t>
            </w:r>
            <w:r w:rsidR="00140B82" w:rsidRPr="00140B8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Предложения простые нераспространённые, в том числе с оборотами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c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sont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, и распространённые, в том числе с несколькими обстоятельствами, сл</w:t>
            </w:r>
            <w:r w:rsidR="00140B82">
              <w:rPr>
                <w:rFonts w:ascii="Times New Roman" w:hAnsi="Times New Roman"/>
                <w:sz w:val="24"/>
                <w:szCs w:val="24"/>
                <w:lang w:val="ru-RU"/>
              </w:rPr>
              <w:t>едующими в определённом порядке.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5F56FC" w:rsidRDefault="00BA0BE8" w:rsidP="005F56FC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текста с полным пониманием. Письменное сообщение по прочитанному тексту.</w:t>
            </w:r>
            <w:r w:rsidR="005F56FC" w:rsidRPr="005F56F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оличественные и порядковые числительные, числительные для обозначения дат 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и больших чисел (100–1 000 000).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5723DD" w:rsidRDefault="00BA0BE8" w:rsidP="00140B8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кухня. Связное монологическое высказывание с опорой на ключевые слова.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5723DD" w:rsidRDefault="00BA0BE8" w:rsidP="0014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«Родная страна и страны изучаемого языка».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BA0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2F7871" w:rsidRDefault="00BA0BE8" w:rsidP="0014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«Страны изучаемо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языка». Говорение, письмо.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757FB0" w:rsidRDefault="00BA0BE8" w:rsidP="00140B82">
            <w:pPr>
              <w:spacing w:after="0"/>
              <w:rPr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Лексические единицы.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пониманием нужной информации.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BA0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96059A" w:rsidRDefault="00BA0BE8" w:rsidP="00140B82">
            <w:pPr>
              <w:spacing w:after="0"/>
              <w:rPr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сс. Современные средства связи. Чтение текста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пониманием интересующей информации.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BA0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96059A" w:rsidRDefault="00BA0BE8" w:rsidP="00140B82">
            <w:pPr>
              <w:spacing w:after="0"/>
              <w:rPr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средства связи. </w:t>
            </w:r>
            <w:r w:rsidRPr="0096059A">
              <w:rPr>
                <w:rFonts w:ascii="Times New Roman" w:hAnsi="Times New Roman"/>
                <w:color w:val="000000"/>
                <w:sz w:val="24"/>
                <w:lang w:val="ru-RU"/>
              </w:rPr>
              <w:t>Польза и вред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Монологическое высказывание с опорой на вопросы.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96059A" w:rsidRDefault="00BA0BE8" w:rsidP="00140B82">
            <w:pPr>
              <w:spacing w:after="0"/>
              <w:rPr>
                <w:lang w:val="ru-RU"/>
              </w:rPr>
            </w:pPr>
            <w:r w:rsidRPr="0096059A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Прогресс. Научная фантастика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полным пониманием.</w:t>
            </w:r>
            <w:r w:rsidR="00140B82" w:rsidRPr="00140B8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Родственные слова, образованные с использованием аффиксации: – глаголов при помощи префиксов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d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é-/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des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-/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dis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re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-/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r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é-/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r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-/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res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-/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é-,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a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-; имён существительных при помощи префиксов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in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="00140B82" w:rsidRPr="00140B8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r w:rsidR="00140B82" w:rsidRPr="00140B82">
              <w:rPr>
                <w:rFonts w:ascii="Times New Roman" w:hAnsi="Times New Roman"/>
                <w:sz w:val="24"/>
                <w:szCs w:val="24"/>
              </w:rPr>
              <w:t>m</w:t>
            </w:r>
            <w:r w:rsidR="00140B82" w:rsidRPr="00140B82">
              <w:rPr>
                <w:rFonts w:ascii="Times New Roman" w:hAnsi="Times New Roman"/>
                <w:sz w:val="24"/>
                <w:szCs w:val="24"/>
                <w:lang w:val="ru-RU"/>
              </w:rPr>
              <w:t>é.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96059A" w:rsidRDefault="00BA0BE8" w:rsidP="00140B82">
            <w:pPr>
              <w:spacing w:after="0"/>
              <w:rPr>
                <w:lang w:val="ru-RU"/>
              </w:rPr>
            </w:pPr>
            <w:r w:rsidRPr="0096059A">
              <w:rPr>
                <w:rFonts w:ascii="Times New Roman" w:hAnsi="Times New Roman"/>
                <w:color w:val="000000"/>
                <w:sz w:val="24"/>
                <w:lang w:val="ru-RU"/>
              </w:rPr>
              <w:t>Гаджеты. Перспективы и последствия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Письменное сообщение с опорой на план.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96059A" w:rsidRDefault="00BA0BE8" w:rsidP="00140B82">
            <w:pPr>
              <w:spacing w:after="0"/>
              <w:rPr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 w:rsidRPr="0096059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пониманием нужной информации.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96059A" w:rsidRDefault="00BA0BE8" w:rsidP="00140B82">
            <w:pPr>
              <w:spacing w:after="0"/>
              <w:rPr>
                <w:lang w:val="ru-RU"/>
              </w:rPr>
            </w:pPr>
            <w:r w:rsidRPr="0096059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изобретений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Сообщение с опорой на зрительную наглядность.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757FB0" w:rsidRDefault="00BA0BE8" w:rsidP="00140B82">
            <w:pPr>
              <w:spacing w:after="0"/>
              <w:rPr>
                <w:lang w:val="ru-RU"/>
              </w:rPr>
            </w:pPr>
            <w:r w:rsidRPr="00757FB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пониманием запрашиваемой информации.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</w:tcPr>
          <w:p w:rsidR="00BA0BE8" w:rsidRPr="002F7871" w:rsidRDefault="00BA0BE8" w:rsidP="0014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«Технический прогресс. Современные средства связи».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BA0BE8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BA0BE8" w:rsidRPr="00757FB0" w:rsidRDefault="00BA0BE8" w:rsidP="00140B8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мире. Лексические единицы. Чтение текста с полным пониманием.</w:t>
            </w:r>
            <w:r w:rsidR="005F56FC" w:rsidRPr="005F56F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лова, образованные с использованием словосложения: сложных существительных путём соединения основ 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существительных (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porte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F56FC" w:rsidRPr="005F56FC">
              <w:rPr>
                <w:rFonts w:ascii="Times New Roman" w:hAnsi="Times New Roman"/>
                <w:sz w:val="24"/>
                <w:szCs w:val="24"/>
              </w:rPr>
              <w:t>fen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ê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); сложных существительных путём соединения основы прилагательного с основой существительного (</w:t>
            </w:r>
            <w:proofErr w:type="spellStart"/>
            <w:r w:rsidR="005F56FC" w:rsidRPr="005F56FC">
              <w:rPr>
                <w:rFonts w:ascii="Times New Roman" w:hAnsi="Times New Roman"/>
                <w:sz w:val="24"/>
                <w:szCs w:val="24"/>
              </w:rPr>
              <w:t>cybercaf</w:t>
            </w:r>
            <w:proofErr w:type="spellEnd"/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é)</w:t>
            </w:r>
            <w:r w:rsidR="005F56FC" w:rsidRPr="005F56F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  <w:r w:rsidRPr="00BA0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0BE8" w:rsidRDefault="00BA0BE8">
            <w:pPr>
              <w:spacing w:after="0"/>
              <w:ind w:left="135"/>
            </w:pPr>
          </w:p>
        </w:tc>
      </w:tr>
      <w:tr w:rsidR="00BA0BE8" w:rsidTr="00140B8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A0BE8" w:rsidRPr="00BA0BE8" w:rsidRDefault="00BA0BE8" w:rsidP="00BA0BE8">
            <w:pPr>
              <w:spacing w:after="0"/>
              <w:ind w:left="135"/>
              <w:jc w:val="center"/>
              <w:rPr>
                <w:color w:val="00B0F0"/>
                <w:sz w:val="52"/>
                <w:szCs w:val="52"/>
                <w:lang w:val="ru-RU"/>
              </w:rPr>
            </w:pPr>
            <w:r w:rsidRPr="00BA0BE8">
              <w:rPr>
                <w:color w:val="00B0F0"/>
                <w:sz w:val="52"/>
                <w:szCs w:val="52"/>
                <w:lang w:val="ru-RU"/>
              </w:rPr>
              <w:lastRenderedPageBreak/>
              <w:t>Дальше не сделано!!!</w:t>
            </w: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Комплексный контроль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(система высшего образования)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(профориентация: тематические занятия в школе, посещение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ВУЗов, техникумов, предприятий, выставок)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(зачем учить иностранный язык?)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(профессии моих родителей, профессиональные династии)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(профессия моей мечты, мои планы на будущее)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профессиональном колледже, выбор рабочей специальности, подработка для обучающегося). Роль иностранного языка в планах на будущее (моя будущая профессия - необходимые качества и компетенции)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(обучение за рубежом)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(трудовая деятельность в жизни человека)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(презентация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проектных заданий: Профессия мечты)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(досуг молодежи в России и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(культурный досуг в России и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(как я провожу время с друзьями, общие интересы)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игры. Любовь и дружба (что такое дружба, мой друг/ мои друзья)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(что такое толерантность, что значит быть толерантным)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 (в магазин или по интернету - новый способ делать покупки, за и против)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Молодёжная мода (как заработать карманные деньги.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 (тенденции молодежной моды)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 (</w:t>
            </w:r>
            <w:proofErr w:type="spellStart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дресскод</w:t>
            </w:r>
            <w:proofErr w:type="spellEnd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, куда что надеть)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 (как я одеваюсь)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140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(чем заняться на каникулах)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(подготовка к путешествию)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(города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(такой разный туризм, разновидности туризма)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(отдыхаем и расширяем горизонты)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253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(путешествие моей мечты)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Комплексный контроль по теме "Туризм.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(влияние деятельности человека на окружающую среду)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 (основные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проблемы: загрязнение атмосферы, почвы, воды)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(основные экологические проблемы: исчезновение растений и животных, вырубка леса)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(изменение климата и природные катастрофы)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 (пути решения экологических проблем: международные соглашения, </w:t>
            </w:r>
            <w:proofErr w:type="spellStart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экологичные</w:t>
            </w:r>
            <w:proofErr w:type="spellEnd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технологии, </w:t>
            </w:r>
            <w:proofErr w:type="spellStart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экоконтроль</w:t>
            </w:r>
            <w:proofErr w:type="spellEnd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</w:t>
            </w:r>
            <w:proofErr w:type="spellStart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экологичный</w:t>
            </w:r>
            <w:proofErr w:type="spellEnd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 жизни - что может сделать каждый)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</w:t>
            </w:r>
            <w:proofErr w:type="spellStart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экопарки</w:t>
            </w:r>
            <w:proofErr w:type="spellEnd"/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заповедники)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(презентация проектных заданий: наш вклад в экологию региона)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(жизнь в городе - плюсы и минусы)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городской/сельской местности (жизнь в деревне - плюсы и минусы)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(мой день в городе/ мой день в деревне)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(где бы я хотел жить и почему)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компьютеры). Что такое технический прогресс. Влияние технического прогресса на развитие человечества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социализацию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(государственные символы Франции, их история и значение)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(Франция - что я знаю о пятой Республике)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(государственные символы Российской Федерации, их история и значение)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традиции, обычаи); страницы истории (государственные праздники России и Франции, их история)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(политическая жизнь во Франции: парламент, выборы)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(полномочия президента в России и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праздники, знаменательные даты, традиции, обычаи); страницы истории (эпоха Просвещения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(природные особенности России и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(страницы французской литературы)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традиции, обычаи); страницы истории (культурные достопримечательности Парижа)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(культурные достопримечательности Москвы)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(гражданские и религиозные праздники в России и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праздники, знаменательные даты, традиции, обычаи); страницы истории (фестивали в России и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(культурная жизнь в твоем городе)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(французская кухня - элемент культурного наследия)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(политические деятели России и Франции 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(французские энциклопедисты)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(великие французские художники)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(великие драматурги 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учёные, писатели, поэты, художники, композиторы, путешественники, спортсмены, актёры и так далее (российские деятели культуры во Франции)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(презентация проектного задания: Исследую творчество выдающегося человека)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(культура России и Франции - взаимное влияние)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</w:t>
            </w: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истории,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Комплексный контроль по теме "Родная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истории,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AF1" w:rsidRDefault="00F52AF1">
            <w:pPr>
              <w:spacing w:after="0"/>
              <w:ind w:left="135"/>
            </w:pPr>
          </w:p>
        </w:tc>
      </w:tr>
      <w:tr w:rsidR="00F52AF1" w:rsidTr="00BA0B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F1" w:rsidRPr="00333FFE" w:rsidRDefault="00333FFE">
            <w:pPr>
              <w:spacing w:after="0"/>
              <w:ind w:left="135"/>
              <w:rPr>
                <w:lang w:val="ru-RU"/>
              </w:rPr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 w:rsidRPr="0033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AF1" w:rsidRDefault="0033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F1" w:rsidRDefault="00F52AF1"/>
        </w:tc>
      </w:tr>
    </w:tbl>
    <w:p w:rsidR="00F52AF1" w:rsidRDefault="00F52AF1">
      <w:pPr>
        <w:sectPr w:rsidR="00F52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F1" w:rsidRDefault="00333FFE">
      <w:pPr>
        <w:spacing w:after="0"/>
        <w:ind w:left="120"/>
      </w:pPr>
      <w:bookmarkStart w:id="12" w:name="block-250450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2AF1" w:rsidRDefault="00333F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2AF1" w:rsidRDefault="00F52AF1">
      <w:pPr>
        <w:spacing w:after="0" w:line="480" w:lineRule="auto"/>
        <w:ind w:left="120"/>
      </w:pPr>
    </w:p>
    <w:p w:rsidR="00F52AF1" w:rsidRDefault="00F52AF1">
      <w:pPr>
        <w:spacing w:after="0" w:line="480" w:lineRule="auto"/>
        <w:ind w:left="120"/>
      </w:pPr>
    </w:p>
    <w:p w:rsidR="00F52AF1" w:rsidRDefault="00F52AF1">
      <w:pPr>
        <w:spacing w:after="0"/>
        <w:ind w:left="120"/>
      </w:pPr>
    </w:p>
    <w:p w:rsidR="00F52AF1" w:rsidRDefault="00333F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2AF1" w:rsidRDefault="00F52AF1">
      <w:pPr>
        <w:spacing w:after="0" w:line="480" w:lineRule="auto"/>
        <w:ind w:left="120"/>
      </w:pPr>
    </w:p>
    <w:p w:rsidR="00F52AF1" w:rsidRDefault="00F52AF1">
      <w:pPr>
        <w:spacing w:after="0"/>
        <w:ind w:left="120"/>
      </w:pPr>
    </w:p>
    <w:p w:rsidR="00F52AF1" w:rsidRPr="00333FFE" w:rsidRDefault="00333FFE">
      <w:pPr>
        <w:spacing w:after="0" w:line="480" w:lineRule="auto"/>
        <w:ind w:left="120"/>
        <w:rPr>
          <w:lang w:val="ru-RU"/>
        </w:rPr>
      </w:pPr>
      <w:r w:rsidRPr="00333F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2AF1" w:rsidRPr="00333FFE" w:rsidRDefault="00F52AF1">
      <w:pPr>
        <w:spacing w:after="0" w:line="480" w:lineRule="auto"/>
        <w:ind w:left="120"/>
        <w:rPr>
          <w:lang w:val="ru-RU"/>
        </w:rPr>
      </w:pPr>
    </w:p>
    <w:p w:rsidR="00F52AF1" w:rsidRPr="00333FFE" w:rsidRDefault="00F52AF1">
      <w:pPr>
        <w:rPr>
          <w:lang w:val="ru-RU"/>
        </w:rPr>
        <w:sectPr w:rsidR="00F52AF1" w:rsidRPr="00333FF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33FFE" w:rsidRPr="00333FFE" w:rsidRDefault="00333FFE">
      <w:pPr>
        <w:rPr>
          <w:lang w:val="ru-RU"/>
        </w:rPr>
      </w:pPr>
    </w:p>
    <w:sectPr w:rsidR="00333FFE" w:rsidRPr="00333F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2F7"/>
    <w:multiLevelType w:val="multilevel"/>
    <w:tmpl w:val="FCF619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C279C"/>
    <w:multiLevelType w:val="multilevel"/>
    <w:tmpl w:val="66F68C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45358"/>
    <w:multiLevelType w:val="multilevel"/>
    <w:tmpl w:val="2FE61B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278EF"/>
    <w:multiLevelType w:val="multilevel"/>
    <w:tmpl w:val="96F253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C10531"/>
    <w:multiLevelType w:val="multilevel"/>
    <w:tmpl w:val="939C3E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082C2F"/>
    <w:multiLevelType w:val="multilevel"/>
    <w:tmpl w:val="A4E8C2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D7D05"/>
    <w:multiLevelType w:val="multilevel"/>
    <w:tmpl w:val="F80205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546A5E"/>
    <w:multiLevelType w:val="multilevel"/>
    <w:tmpl w:val="DE5C0D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2AF1"/>
    <w:rsid w:val="00140B82"/>
    <w:rsid w:val="00253688"/>
    <w:rsid w:val="00333FFE"/>
    <w:rsid w:val="005F56FC"/>
    <w:rsid w:val="00BA0BE8"/>
    <w:rsid w:val="00F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1857"/>
  <w15:docId w15:val="{F87CAD69-5CBC-49AA-B901-ED1BA8E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BA0BE8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53</Pages>
  <Words>11462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№ 5</cp:lastModifiedBy>
  <cp:revision>4</cp:revision>
  <dcterms:created xsi:type="dcterms:W3CDTF">2023-09-24T16:31:00Z</dcterms:created>
  <dcterms:modified xsi:type="dcterms:W3CDTF">2023-09-25T09:57:00Z</dcterms:modified>
</cp:coreProperties>
</file>