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E4D46" w:rsidRPr="007A3BC1" w:rsidRDefault="000C7248">
      <w:pPr>
        <w:rPr>
          <w:i/>
          <w:sz w:val="56"/>
          <w:szCs w:val="56"/>
        </w:rPr>
      </w:pPr>
      <w:r>
        <w:rPr>
          <w:i/>
          <w:noProof/>
          <w:sz w:val="56"/>
          <w:szCs w:val="56"/>
        </w:rPr>
        <w:drawing>
          <wp:anchor distT="107950" distB="0" distL="114300" distR="114300" simplePos="0" relativeHeight="251658240" behindDoc="1" locked="0" layoutInCell="1" allowOverlap="1">
            <wp:simplePos x="0" y="0"/>
            <wp:positionH relativeFrom="margin">
              <wp:posOffset>5589905</wp:posOffset>
            </wp:positionH>
            <wp:positionV relativeFrom="margin">
              <wp:posOffset>-254635</wp:posOffset>
            </wp:positionV>
            <wp:extent cx="1204595" cy="478155"/>
            <wp:effectExtent l="57150" t="0" r="52705" b="55245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F04DE0">
        <w:rPr>
          <w:i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96.85pt;margin-top:-27.1pt;width:153.9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" filled="f" stroked="f" strokeweight="1.5pt">
            <v:textbox>
              <w:txbxContent>
                <w:p w:rsidR="007A3BC1" w:rsidRPr="00DF4AB1" w:rsidRDefault="007A3BC1" w:rsidP="007A3BC1">
                  <w:pPr>
                    <w:jc w:val="center"/>
                    <w:rPr>
                      <w:b/>
                      <w:color w:val="948A54" w:themeColor="background2" w:themeShade="80"/>
                      <w:sz w:val="96"/>
                      <w:szCs w:val="96"/>
                    </w:rPr>
                  </w:pPr>
                  <w:r w:rsidRPr="007729E2">
                    <w:rPr>
                      <w:b/>
                      <w:color w:val="548DD4" w:themeColor="text2" w:themeTint="99"/>
                      <w:sz w:val="72"/>
                      <w:szCs w:val="72"/>
                    </w:rPr>
                    <w:t>Креатив</w:t>
                  </w:r>
                </w:p>
              </w:txbxContent>
            </v:textbox>
          </v:shape>
        </w:pict>
      </w:r>
      <w:r w:rsidRPr="00D752BD">
        <w:rPr>
          <w:i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207010</wp:posOffset>
            </wp:positionV>
            <wp:extent cx="6536690" cy="723265"/>
            <wp:effectExtent l="57150" t="0" r="54610" b="635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1444"/>
        <w:tblW w:w="0" w:type="auto"/>
        <w:tblLayout w:type="fixed"/>
        <w:tblLook w:val="04A0"/>
      </w:tblPr>
      <w:tblGrid>
        <w:gridCol w:w="9571"/>
      </w:tblGrid>
      <w:tr w:rsidR="002E4D46" w:rsidRPr="00D752BD" w:rsidTr="002E4D46">
        <w:trPr>
          <w:trHeight w:val="20"/>
        </w:trPr>
        <w:tc>
          <w:tcPr>
            <w:tcW w:w="9571" w:type="dxa"/>
          </w:tcPr>
          <w:p w:rsidR="002E4D46" w:rsidRPr="00D752BD" w:rsidRDefault="00F04DE0" w:rsidP="002E4D46">
            <w:pPr>
              <w:rPr>
                <w:i/>
                <w:sz w:val="96"/>
                <w:szCs w:val="96"/>
              </w:rPr>
            </w:pPr>
            <w:r w:rsidRPr="00F04DE0">
              <w:rPr>
                <w:i/>
                <w:noProof/>
                <w:color w:val="D99594" w:themeColor="accent2" w:themeTint="99"/>
                <w:sz w:val="28"/>
                <w:szCs w:val="28"/>
              </w:rPr>
              <w:pict>
                <v:shape id="Надпись 2" o:spid="_x0000_s1027" type="#_x0000_t202" style="position:absolute;margin-left:-4.7pt;margin-top:28.4pt;width:495.3pt;height:1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" filled="f" stroked="f">
                  <v:textbox>
                    <w:txbxContent>
                      <w:p w:rsidR="00C9388B" w:rsidRPr="00D9311C" w:rsidRDefault="00C8114C" w:rsidP="000C7248">
                        <w:pPr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D9311C">
                          <w:rPr>
                            <w:b/>
                            <w:i/>
                            <w:sz w:val="26"/>
                            <w:szCs w:val="26"/>
                          </w:rPr>
                          <w:t>Талисманы зимних Олимпийских игр 2014</w:t>
                        </w:r>
                        <w:r w:rsidRPr="00D9311C">
                          <w:rPr>
                            <w:i/>
                            <w:sz w:val="26"/>
                            <w:szCs w:val="26"/>
                          </w:rPr>
                          <w:t> — часть олимпийской символики зимних Олимпийских игр 2014 года, которые будут проводиться с 7 по 23 февраля 2014 года в городе Сочи, Россия. Согласно утверждённым итогам финального голосования 26 февраля 2011 года, выбрано 3 талисмана — Леопард, Белый миш</w:t>
                        </w:r>
                        <w:r w:rsidR="00E923E8">
                          <w:rPr>
                            <w:i/>
                            <w:sz w:val="26"/>
                            <w:szCs w:val="26"/>
                          </w:rPr>
                          <w:t xml:space="preserve">ка, Зайка. </w:t>
                        </w:r>
                        <w:r w:rsidR="00E923E8">
                          <w:rPr>
                            <w:i/>
                            <w:sz w:val="26"/>
                            <w:szCs w:val="26"/>
                          </w:rPr>
                          <w:t xml:space="preserve">Талисманами </w:t>
                        </w:r>
                        <w:proofErr w:type="spellStart"/>
                        <w:r w:rsidR="00E923E8">
                          <w:rPr>
                            <w:i/>
                            <w:sz w:val="26"/>
                            <w:szCs w:val="26"/>
                          </w:rPr>
                          <w:t>Паро</w:t>
                        </w:r>
                        <w:r w:rsidRPr="00D9311C">
                          <w:rPr>
                            <w:i/>
                            <w:sz w:val="26"/>
                            <w:szCs w:val="26"/>
                          </w:rPr>
                          <w:t>лимпийских</w:t>
                        </w:r>
                        <w:proofErr w:type="spellEnd"/>
                        <w:r w:rsidRPr="00D9311C">
                          <w:rPr>
                            <w:i/>
                            <w:sz w:val="26"/>
                            <w:szCs w:val="26"/>
                          </w:rPr>
                          <w:t xml:space="preserve"> игр стали Лучик и Снежинка.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a5"/>
        <w:tblpPr w:leftFromText="180" w:rightFromText="180" w:vertAnchor="text" w:horzAnchor="margin" w:tblpXSpec="center" w:tblpY="93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7087"/>
      </w:tblGrid>
      <w:tr w:rsidR="00D9311C" w:rsidTr="00D9311C">
        <w:tc>
          <w:tcPr>
            <w:tcW w:w="3227" w:type="dxa"/>
          </w:tcPr>
          <w:p w:rsidR="00C8114C" w:rsidRDefault="000C7248" w:rsidP="000C7248">
            <w:pPr>
              <w:jc w:val="center"/>
              <w:rPr>
                <w:i/>
                <w:color w:val="D99594" w:themeColor="accent2" w:themeTint="99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3095" cy="2381885"/>
                  <wp:effectExtent l="0" t="0" r="0" b="0"/>
                  <wp:docPr id="3" name="Рисунок 3" descr="Талисман Белый ми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алисман Белый ми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8114C" w:rsidRPr="000C7248" w:rsidRDefault="000C7248" w:rsidP="000C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C7248">
              <w:rPr>
                <w:b/>
                <w:i/>
                <w:color w:val="000000" w:themeColor="text1"/>
                <w:sz w:val="24"/>
                <w:szCs w:val="24"/>
              </w:rPr>
              <w:t>Белый Мишка</w:t>
            </w:r>
          </w:p>
          <w:p w:rsidR="000C7248" w:rsidRPr="000C7248" w:rsidRDefault="000C7248" w:rsidP="000C7248">
            <w:pPr>
              <w:jc w:val="both"/>
              <w:rPr>
                <w:i/>
                <w:sz w:val="24"/>
                <w:szCs w:val="24"/>
              </w:rPr>
            </w:pPr>
            <w:r w:rsidRPr="000C7248">
              <w:rPr>
                <w:i/>
                <w:sz w:val="24"/>
                <w:szCs w:val="24"/>
              </w:rPr>
              <w:t>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      </w:r>
          </w:p>
          <w:p w:rsidR="000C7248" w:rsidRPr="000C7248" w:rsidRDefault="000C7248" w:rsidP="000C7248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C7248">
              <w:rPr>
                <w:i/>
                <w:sz w:val="24"/>
                <w:szCs w:val="24"/>
              </w:rPr>
      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      </w:r>
          </w:p>
          <w:p w:rsidR="000C7248" w:rsidRPr="000C7248" w:rsidRDefault="000C7248" w:rsidP="000C7248">
            <w:pPr>
              <w:rPr>
                <w:b/>
                <w:i/>
                <w:color w:val="D99594" w:themeColor="accent2" w:themeTint="99"/>
                <w:sz w:val="28"/>
                <w:szCs w:val="28"/>
              </w:rPr>
            </w:pPr>
          </w:p>
        </w:tc>
      </w:tr>
      <w:tr w:rsidR="00D9311C" w:rsidTr="00D9311C">
        <w:tc>
          <w:tcPr>
            <w:tcW w:w="3227" w:type="dxa"/>
          </w:tcPr>
          <w:p w:rsidR="00C8114C" w:rsidRDefault="000C7248" w:rsidP="000C7248">
            <w:pPr>
              <w:jc w:val="center"/>
              <w:rPr>
                <w:i/>
                <w:color w:val="D99594" w:themeColor="accent2" w:themeTint="99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3095" cy="2381885"/>
                  <wp:effectExtent l="0" t="0" r="0" b="0"/>
                  <wp:docPr id="5" name="Рисунок 5" descr="Символ З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имвол З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0C7248" w:rsidRPr="000C7248" w:rsidRDefault="000C7248" w:rsidP="000C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Зайка</w:t>
            </w:r>
          </w:p>
          <w:p w:rsidR="00C8114C" w:rsidRPr="000C7248" w:rsidRDefault="000C7248" w:rsidP="000C7248">
            <w:pPr>
              <w:jc w:val="both"/>
              <w:rPr>
                <w:i/>
                <w:sz w:val="24"/>
                <w:szCs w:val="24"/>
              </w:rPr>
            </w:pPr>
            <w:r w:rsidRPr="000C7248">
              <w:rPr>
                <w:i/>
                <w:sz w:val="24"/>
                <w:szCs w:val="24"/>
              </w:rPr>
              <w:t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      </w:r>
          </w:p>
        </w:tc>
      </w:tr>
      <w:tr w:rsidR="00D9311C" w:rsidTr="00D9311C">
        <w:tc>
          <w:tcPr>
            <w:tcW w:w="3227" w:type="dxa"/>
          </w:tcPr>
          <w:p w:rsidR="00D9311C" w:rsidRDefault="00D9311C" w:rsidP="000C72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3169" cy="2007316"/>
                  <wp:effectExtent l="0" t="0" r="0" b="0"/>
                  <wp:docPr id="9" name="Рисунок 9" descr="Талисман Леопа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алисман Леопа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560" cy="200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9311C" w:rsidRDefault="00D9311C" w:rsidP="00D9311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C7248">
              <w:rPr>
                <w:b/>
                <w:i/>
                <w:color w:val="000000" w:themeColor="text1"/>
                <w:sz w:val="28"/>
                <w:szCs w:val="28"/>
              </w:rPr>
              <w:t>Леопард</w:t>
            </w:r>
          </w:p>
          <w:p w:rsidR="00D9311C" w:rsidRPr="000C7248" w:rsidRDefault="00D9311C" w:rsidP="00D9311C">
            <w:pPr>
              <w:jc w:val="both"/>
              <w:rPr>
                <w:i/>
                <w:sz w:val="24"/>
                <w:szCs w:val="24"/>
              </w:rPr>
            </w:pPr>
            <w:r w:rsidRPr="000C7248">
              <w:rPr>
                <w:rFonts w:eastAsia="Times New Roman"/>
                <w:i/>
                <w:sz w:val="24"/>
                <w:szCs w:val="24"/>
              </w:rPr>
              <w:t xml:space="preserve">Горный спасатель-альпинист Леопард живет в кроне огромного </w:t>
            </w:r>
            <w:r w:rsidRPr="000C7248">
              <w:rPr>
                <w:i/>
                <w:sz w:val="24"/>
                <w:szCs w:val="24"/>
              </w:rPr>
              <w:t>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      </w:r>
          </w:p>
          <w:p w:rsidR="00D9311C" w:rsidRPr="000C7248" w:rsidRDefault="00D9311C" w:rsidP="00D9311C">
            <w:pPr>
              <w:jc w:val="both"/>
              <w:rPr>
                <w:i/>
                <w:sz w:val="24"/>
                <w:szCs w:val="24"/>
              </w:rPr>
            </w:pPr>
            <w:r w:rsidRPr="000C7248">
              <w:rPr>
                <w:i/>
                <w:sz w:val="24"/>
                <w:szCs w:val="24"/>
              </w:rPr>
              <w:t>Леопард –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      </w:r>
          </w:p>
          <w:p w:rsidR="00D9311C" w:rsidRDefault="00D9311C" w:rsidP="000C724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9311C" w:rsidTr="00D9311C">
        <w:trPr>
          <w:trHeight w:val="3247"/>
        </w:trPr>
        <w:tc>
          <w:tcPr>
            <w:tcW w:w="3227" w:type="dxa"/>
          </w:tcPr>
          <w:p w:rsidR="00D9311C" w:rsidRDefault="00D9311C" w:rsidP="000C7248">
            <w:pPr>
              <w:jc w:val="center"/>
              <w:rPr>
                <w:i/>
                <w:color w:val="D99594" w:themeColor="accent2" w:themeTint="99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96745" cy="2374900"/>
                  <wp:effectExtent l="0" t="0" r="8255" b="0"/>
                  <wp:docPr id="7" name="Рисунок 7" descr="Талисман Снежинка и Лу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алисман Снежинка и Лу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9311C" w:rsidRPr="00D9311C" w:rsidRDefault="00D9311C" w:rsidP="00D9311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9311C">
              <w:rPr>
                <w:b/>
                <w:i/>
                <w:color w:val="000000" w:themeColor="text1"/>
                <w:sz w:val="28"/>
                <w:szCs w:val="28"/>
              </w:rPr>
              <w:t>Снежинка и Лучик</w:t>
            </w:r>
          </w:p>
          <w:p w:rsidR="00D9311C" w:rsidRPr="00D9311C" w:rsidRDefault="00D9311C" w:rsidP="00D9311C">
            <w:pPr>
              <w:jc w:val="both"/>
              <w:rPr>
                <w:i/>
                <w:sz w:val="24"/>
                <w:szCs w:val="24"/>
              </w:rPr>
            </w:pPr>
            <w:r w:rsidRPr="00D9311C">
              <w:rPr>
                <w:i/>
                <w:sz w:val="24"/>
                <w:szCs w:val="24"/>
              </w:rPr>
              <w:t>Лучик прилетел на Землю с планеты, где всегда жарко. Его путешествие было полно приключений. Когда он приземлился, то увидел, что на Земле все по-другому, не так, как на его родной планете. Все было для него новым: холодные зимы, снег, ветер, и, конечно же, незнакомые люди вокруг него. Своей янтарной кожей, искорками в огромных глазах и волосами как языки пламени Лучик очень сильно отличался от землян. </w:t>
            </w:r>
            <w:r w:rsidRPr="00D9311C">
              <w:rPr>
                <w:i/>
                <w:sz w:val="24"/>
                <w:szCs w:val="24"/>
              </w:rPr>
              <w:br/>
              <w:t>Но эти различия были только внешними. Чем больше жители Земли и Лучик узнавали друг друга, тем больше понимали - они одинаковые. Лучик всегда был со всеми мил и приветлив, всегда был готов помочь и поддержать окружающих. В свою очередь, люди научили Лучика кататься с гор на лыжах, лыжным гонкам и биатлону. Вот тогда-то все и поняли, что у Лучика – просто невероятные возможности. Так что совсем скоро Лучик стал настоящим любимцем всех вокруг.</w:t>
            </w:r>
          </w:p>
          <w:p w:rsidR="00D9311C" w:rsidRPr="00D9311C" w:rsidRDefault="00D9311C" w:rsidP="00D9311C">
            <w:pPr>
              <w:jc w:val="both"/>
              <w:rPr>
                <w:i/>
                <w:sz w:val="24"/>
                <w:szCs w:val="24"/>
              </w:rPr>
            </w:pPr>
            <w:r w:rsidRPr="00D9311C">
              <w:rPr>
                <w:i/>
                <w:sz w:val="24"/>
                <w:szCs w:val="24"/>
              </w:rPr>
              <w:t>Но, несмотря на то, что вокруг него было много друзей, Лучик по-прежнему чувствовал себя одиноким. Ведь среди людей не было больше никого, кто прилетел бы с далеких звезд! Поэтому он часто смотрел на небо и вздыхал…</w:t>
            </w:r>
          </w:p>
          <w:p w:rsidR="00D9311C" w:rsidRPr="00D9311C" w:rsidRDefault="00D9311C" w:rsidP="00D9311C">
            <w:pPr>
              <w:jc w:val="both"/>
              <w:rPr>
                <w:i/>
                <w:sz w:val="24"/>
                <w:szCs w:val="24"/>
              </w:rPr>
            </w:pPr>
            <w:r w:rsidRPr="00D9311C">
              <w:rPr>
                <w:i/>
                <w:sz w:val="24"/>
                <w:szCs w:val="24"/>
              </w:rPr>
              <w:t>Однажды он увидел падающую звезду, которая прочертила светящуюся линию на ночном небосклоне. Это была еще одна космическая путешественница – Снежинка. Она прилетела на Землю с ледяной планеты. Ее кожа была белой и прозрачной, как первый снег, а сама она выглядела как снежный кристаллик. И, не смотря на то, что Лучик и Снежинка были абсолютно разными, у них было много общего.</w:t>
            </w:r>
          </w:p>
          <w:p w:rsidR="00D9311C" w:rsidRPr="00D9311C" w:rsidRDefault="00D9311C" w:rsidP="00D9311C">
            <w:pPr>
              <w:jc w:val="both"/>
              <w:rPr>
                <w:i/>
                <w:sz w:val="24"/>
                <w:szCs w:val="24"/>
              </w:rPr>
            </w:pPr>
            <w:r w:rsidRPr="00D9311C">
              <w:rPr>
                <w:i/>
                <w:sz w:val="24"/>
                <w:szCs w:val="24"/>
              </w:rPr>
              <w:t xml:space="preserve">Лучик познакомил Снежинку со своими друзьями на Земле и рассказал про спорт. Снежинка тоже стала с удовольствием кататься с гор на лыжах, а вместе с Лучиком они придумали абсолютно новые для землян виды спорта - керлинг на колясках и </w:t>
            </w:r>
            <w:proofErr w:type="spellStart"/>
            <w:r w:rsidRPr="00D9311C">
              <w:rPr>
                <w:i/>
                <w:sz w:val="24"/>
                <w:szCs w:val="24"/>
              </w:rPr>
              <w:t>следж-хоккей</w:t>
            </w:r>
            <w:proofErr w:type="spellEnd"/>
            <w:r w:rsidRPr="00D9311C">
              <w:rPr>
                <w:i/>
                <w:sz w:val="24"/>
                <w:szCs w:val="24"/>
              </w:rPr>
              <w:t xml:space="preserve"> на льду. Люди с восхищением наблюдали за их невероятными спортивными достижениями. Более того, они сами полюбили эти виды спорта! Они с удовольствием копировали технику Лучика и Снежинки, и каждый хотел быть таким же, как звездная спортивная пара.</w:t>
            </w:r>
          </w:p>
          <w:p w:rsidR="00D9311C" w:rsidRPr="00D9311C" w:rsidRDefault="00D9311C" w:rsidP="00D9311C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9311C">
              <w:rPr>
                <w:i/>
                <w:sz w:val="24"/>
                <w:szCs w:val="24"/>
              </w:rPr>
              <w:t>Лучик и Снежинка решили остаться на Земле и не просто использовать свои невероятные возможности в спорте, но помогать своим друзьям и другим землянам открывать фантастические возможности в самих себе! </w:t>
            </w:r>
            <w:r w:rsidRPr="00D9311C">
              <w:rPr>
                <w:i/>
                <w:sz w:val="24"/>
                <w:szCs w:val="24"/>
              </w:rPr>
              <w:br/>
              <w:t>Они пережили много трудностей на пути через космическое пространство, им было совсем непросто привыкнуть к незнакомой планете, где все вокруг отличались от них. Но благодаря спорту они поняли – они не другие, они – спортсмены с невероятными возможностями, добрые и преданные друзья. </w:t>
            </w:r>
            <w:r w:rsidRPr="00D9311C">
              <w:rPr>
                <w:i/>
                <w:sz w:val="24"/>
                <w:szCs w:val="24"/>
              </w:rPr>
              <w:br/>
              <w:t>Лучик и Снежинка стали настоящим олицетворением контраста и гармонии. Вместе они обладают той силой, которая делает все возможным, и еще раз подтверждает всем людям на Земле, что невозможного не существует!</w:t>
            </w:r>
          </w:p>
          <w:p w:rsidR="00D9311C" w:rsidRPr="000C7248" w:rsidRDefault="00D9311C" w:rsidP="000C7248">
            <w:pPr>
              <w:jc w:val="center"/>
              <w:rPr>
                <w:b/>
                <w:i/>
                <w:color w:val="D99594" w:themeColor="accent2" w:themeTint="99"/>
                <w:sz w:val="28"/>
                <w:szCs w:val="28"/>
              </w:rPr>
            </w:pPr>
          </w:p>
        </w:tc>
      </w:tr>
    </w:tbl>
    <w:p w:rsidR="00C9388B" w:rsidRDefault="00C9388B">
      <w:pPr>
        <w:rPr>
          <w:i/>
          <w:color w:val="D99594" w:themeColor="accent2" w:themeTint="99"/>
          <w:sz w:val="28"/>
          <w:szCs w:val="28"/>
        </w:rPr>
      </w:pPr>
      <w:bookmarkStart w:id="0" w:name="_GoBack"/>
      <w:bookmarkEnd w:id="0"/>
    </w:p>
    <w:sectPr w:rsidR="00C9388B" w:rsidSect="000C7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08" w:rsidRDefault="00FC0D08" w:rsidP="007A3BC1">
      <w:pPr>
        <w:spacing w:after="0" w:line="240" w:lineRule="auto"/>
      </w:pPr>
      <w:r>
        <w:separator/>
      </w:r>
    </w:p>
  </w:endnote>
  <w:endnote w:type="continuationSeparator" w:id="1">
    <w:p w:rsidR="00FC0D08" w:rsidRDefault="00FC0D08" w:rsidP="007A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08" w:rsidRDefault="00FC0D08" w:rsidP="007A3BC1">
      <w:pPr>
        <w:spacing w:after="0" w:line="240" w:lineRule="auto"/>
      </w:pPr>
      <w:r>
        <w:separator/>
      </w:r>
    </w:p>
  </w:footnote>
  <w:footnote w:type="continuationSeparator" w:id="1">
    <w:p w:rsidR="00FC0D08" w:rsidRDefault="00FC0D08" w:rsidP="007A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9E8"/>
    <w:rsid w:val="000057B5"/>
    <w:rsid w:val="000277A0"/>
    <w:rsid w:val="0008729D"/>
    <w:rsid w:val="000C7248"/>
    <w:rsid w:val="000F72C9"/>
    <w:rsid w:val="002A63D7"/>
    <w:rsid w:val="002B0B39"/>
    <w:rsid w:val="002E4D46"/>
    <w:rsid w:val="003D218F"/>
    <w:rsid w:val="004137D1"/>
    <w:rsid w:val="00577D2B"/>
    <w:rsid w:val="00612D7D"/>
    <w:rsid w:val="006634CB"/>
    <w:rsid w:val="006765C1"/>
    <w:rsid w:val="00730076"/>
    <w:rsid w:val="007601E3"/>
    <w:rsid w:val="007729E2"/>
    <w:rsid w:val="007729E8"/>
    <w:rsid w:val="00794D0F"/>
    <w:rsid w:val="007A3BC1"/>
    <w:rsid w:val="009C47D5"/>
    <w:rsid w:val="00B07103"/>
    <w:rsid w:val="00B11B52"/>
    <w:rsid w:val="00B130E9"/>
    <w:rsid w:val="00B41CC2"/>
    <w:rsid w:val="00BA2606"/>
    <w:rsid w:val="00BE676F"/>
    <w:rsid w:val="00C8114C"/>
    <w:rsid w:val="00C9388B"/>
    <w:rsid w:val="00D63A34"/>
    <w:rsid w:val="00D752BD"/>
    <w:rsid w:val="00D9311C"/>
    <w:rsid w:val="00DA6E7D"/>
    <w:rsid w:val="00DF4AB1"/>
    <w:rsid w:val="00E923E8"/>
    <w:rsid w:val="00EF61CE"/>
    <w:rsid w:val="00F04DE0"/>
    <w:rsid w:val="00FC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BC1"/>
  </w:style>
  <w:style w:type="paragraph" w:styleId="a8">
    <w:name w:val="footer"/>
    <w:basedOn w:val="a"/>
    <w:link w:val="a9"/>
    <w:uiPriority w:val="99"/>
    <w:semiHidden/>
    <w:unhideWhenUsed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3BC1"/>
  </w:style>
  <w:style w:type="character" w:customStyle="1" w:styleId="apple-converted-space">
    <w:name w:val="apple-converted-space"/>
    <w:basedOn w:val="a0"/>
    <w:rsid w:val="0008729D"/>
  </w:style>
  <w:style w:type="paragraph" w:styleId="aa">
    <w:name w:val="Normal (Web)"/>
    <w:basedOn w:val="a"/>
    <w:uiPriority w:val="99"/>
    <w:semiHidden/>
    <w:unhideWhenUsed/>
    <w:rsid w:val="00C9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72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BC1"/>
  </w:style>
  <w:style w:type="paragraph" w:styleId="a8">
    <w:name w:val="footer"/>
    <w:basedOn w:val="a"/>
    <w:link w:val="a9"/>
    <w:uiPriority w:val="99"/>
    <w:semiHidden/>
    <w:unhideWhenUsed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3BC1"/>
  </w:style>
  <w:style w:type="character" w:customStyle="1" w:styleId="apple-converted-space">
    <w:name w:val="apple-converted-space"/>
    <w:basedOn w:val="a0"/>
    <w:rsid w:val="0008729D"/>
  </w:style>
  <w:style w:type="paragraph" w:styleId="aa">
    <w:name w:val="Normal (Web)"/>
    <w:basedOn w:val="a"/>
    <w:uiPriority w:val="99"/>
    <w:semiHidden/>
    <w:unhideWhenUsed/>
    <w:rsid w:val="00C9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72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microsoft.com/office/2007/relationships/diagramDrawing" Target="diagrams/drawing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9CC060-30FC-4238-ADB6-B0FF72F9E4D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176B1B-FDB9-4C76-AD3C-0976774823FB}">
      <dgm:prSet phldrT="[Текст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/>
            <a:t>Выпуск №7</a:t>
          </a:r>
        </a:p>
        <a:p>
          <a:pPr algn="ctr"/>
          <a:r>
            <a:rPr lang="ru-RU"/>
            <a:t>05.02.2014</a:t>
          </a:r>
        </a:p>
      </dgm:t>
    </dgm:pt>
    <dgm:pt modelId="{FC50FA91-AC84-439A-A4C0-D5489B47F176}" type="sibTrans" cxnId="{F10069A5-5B15-4E75-80D5-07692D4EF090}">
      <dgm:prSet/>
      <dgm:spPr/>
      <dgm:t>
        <a:bodyPr/>
        <a:lstStyle/>
        <a:p>
          <a:pPr algn="l"/>
          <a:endParaRPr lang="ru-RU"/>
        </a:p>
      </dgm:t>
    </dgm:pt>
    <dgm:pt modelId="{B33D1518-4534-4DA5-9CC8-5A7E18BDC3FD}" type="parTrans" cxnId="{F10069A5-5B15-4E75-80D5-07692D4EF090}">
      <dgm:prSet/>
      <dgm:spPr/>
      <dgm:t>
        <a:bodyPr/>
        <a:lstStyle/>
        <a:p>
          <a:pPr algn="l"/>
          <a:endParaRPr lang="ru-RU"/>
        </a:p>
      </dgm:t>
    </dgm:pt>
    <dgm:pt modelId="{491C4C72-5966-4943-9516-832480157AED}" type="pres">
      <dgm:prSet presAssocID="{199CC060-30FC-4238-ADB6-B0FF72F9E4D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EF2457-8536-4356-9C82-0D2E272D94C9}" type="pres">
      <dgm:prSet presAssocID="{EE176B1B-FDB9-4C76-AD3C-0976774823FB}" presName="parentText" presStyleLbl="node1" presStyleIdx="0" presStyleCnt="1" custLinFactNeighborY="9090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0069A5-5B15-4E75-80D5-07692D4EF090}" srcId="{199CC060-30FC-4238-ADB6-B0FF72F9E4DC}" destId="{EE176B1B-FDB9-4C76-AD3C-0976774823FB}" srcOrd="0" destOrd="0" parTransId="{B33D1518-4534-4DA5-9CC8-5A7E18BDC3FD}" sibTransId="{FC50FA91-AC84-439A-A4C0-D5489B47F176}"/>
    <dgm:cxn modelId="{357C54A9-A9EB-4D7B-9E6B-966A247DEA3D}" type="presOf" srcId="{EE176B1B-FDB9-4C76-AD3C-0976774823FB}" destId="{BAEF2457-8536-4356-9C82-0D2E272D94C9}" srcOrd="0" destOrd="0" presId="urn:microsoft.com/office/officeart/2005/8/layout/vList2"/>
    <dgm:cxn modelId="{3B4CC94C-EE0D-42EA-8A92-776766113DE4}" type="presOf" srcId="{199CC060-30FC-4238-ADB6-B0FF72F9E4DC}" destId="{491C4C72-5966-4943-9516-832480157AED}" srcOrd="0" destOrd="0" presId="urn:microsoft.com/office/officeart/2005/8/layout/vList2"/>
    <dgm:cxn modelId="{0F3E542E-A802-4032-9A81-D720370202F7}" type="presParOf" srcId="{491C4C72-5966-4943-9516-832480157AED}" destId="{BAEF2457-8536-4356-9C82-0D2E272D94C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B96B63-C08B-4B3C-AC4F-0E0593005C06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1B5817-96FD-436C-9C25-BADE0F6BA67C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ru-RU" sz="2800"/>
            <a:t>Талисманы Олимпийских игр 2014</a:t>
          </a:r>
        </a:p>
      </dgm:t>
    </dgm:pt>
    <dgm:pt modelId="{E9290B81-9962-4BAC-9FCC-F4C9395C1B23}" type="parTrans" cxnId="{396AA97B-5E87-4CCC-AD72-53DA4C97A7C0}">
      <dgm:prSet/>
      <dgm:spPr/>
      <dgm:t>
        <a:bodyPr/>
        <a:lstStyle/>
        <a:p>
          <a:endParaRPr lang="ru-RU"/>
        </a:p>
      </dgm:t>
    </dgm:pt>
    <dgm:pt modelId="{8174107F-4294-4561-943B-58C134F9877B}" type="sibTrans" cxnId="{396AA97B-5E87-4CCC-AD72-53DA4C97A7C0}">
      <dgm:prSet/>
      <dgm:spPr/>
      <dgm:t>
        <a:bodyPr/>
        <a:lstStyle/>
        <a:p>
          <a:endParaRPr lang="ru-RU"/>
        </a:p>
      </dgm:t>
    </dgm:pt>
    <dgm:pt modelId="{43D2F72C-81E2-4765-889D-592E234BC344}" type="pres">
      <dgm:prSet presAssocID="{9CB96B63-C08B-4B3C-AC4F-0E0593005C0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90DAB4-3A22-47B2-A56E-3712A2515671}" type="pres">
      <dgm:prSet presAssocID="{B41B5817-96FD-436C-9C25-BADE0F6BA67C}" presName="parentText" presStyleLbl="node1" presStyleIdx="0" presStyleCnt="1" custScaleY="43053" custLinFactNeighborX="-463" custLinFactNeighborY="44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CF78B44-C28F-457C-B50E-A859C84768AF}" type="presOf" srcId="{9CB96B63-C08B-4B3C-AC4F-0E0593005C06}" destId="{43D2F72C-81E2-4765-889D-592E234BC344}" srcOrd="0" destOrd="0" presId="urn:microsoft.com/office/officeart/2005/8/layout/vList2"/>
    <dgm:cxn modelId="{396AA97B-5E87-4CCC-AD72-53DA4C97A7C0}" srcId="{9CB96B63-C08B-4B3C-AC4F-0E0593005C06}" destId="{B41B5817-96FD-436C-9C25-BADE0F6BA67C}" srcOrd="0" destOrd="0" parTransId="{E9290B81-9962-4BAC-9FCC-F4C9395C1B23}" sibTransId="{8174107F-4294-4561-943B-58C134F9877B}"/>
    <dgm:cxn modelId="{29DC4CAC-12BA-4F14-8A7B-A5ADDDC8A8E3}" type="presOf" srcId="{B41B5817-96FD-436C-9C25-BADE0F6BA67C}" destId="{AD90DAB4-3A22-47B2-A56E-3712A2515671}" srcOrd="0" destOrd="0" presId="urn:microsoft.com/office/officeart/2005/8/layout/vList2"/>
    <dgm:cxn modelId="{55497872-49DF-4874-9F52-75CA9BCA1F05}" type="presParOf" srcId="{43D2F72C-81E2-4765-889D-592E234BC344}" destId="{AD90DAB4-3A22-47B2-A56E-3712A251567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EF2457-8536-4356-9C82-0D2E272D94C9}">
      <dsp:nvSpPr>
        <dsp:cNvPr id="0" name=""/>
        <dsp:cNvSpPr/>
      </dsp:nvSpPr>
      <dsp:spPr>
        <a:xfrm>
          <a:off x="0" y="21854"/>
          <a:ext cx="1204595" cy="4563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Выпуск №7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05.02.2014</a:t>
          </a:r>
        </a:p>
      </dsp:txBody>
      <dsp:txXfrm>
        <a:off x="22275" y="44129"/>
        <a:ext cx="1160045" cy="4117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90DAB4-3A22-47B2-A56E-3712A2515671}">
      <dsp:nvSpPr>
        <dsp:cNvPr id="0" name=""/>
        <dsp:cNvSpPr/>
      </dsp:nvSpPr>
      <dsp:spPr>
        <a:xfrm>
          <a:off x="0" y="156850"/>
          <a:ext cx="6536690" cy="515809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Талисманы Олимпийских игр 2014</a:t>
          </a:r>
        </a:p>
      </dsp:txBody>
      <dsp:txXfrm>
        <a:off x="25180" y="182030"/>
        <a:ext cx="6486330" cy="465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D4D0-DF20-4993-8A9B-833D3A53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Пользователь18</cp:lastModifiedBy>
  <cp:revision>11</cp:revision>
  <cp:lastPrinted>2014-02-28T07:51:00Z</cp:lastPrinted>
  <dcterms:created xsi:type="dcterms:W3CDTF">2013-10-17T20:46:00Z</dcterms:created>
  <dcterms:modified xsi:type="dcterms:W3CDTF">2014-02-28T07:53:00Z</dcterms:modified>
</cp:coreProperties>
</file>